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B937">
      <w:pPr>
        <w:spacing w:line="70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 w14:paraId="6F69830C">
      <w:pPr>
        <w:pStyle w:val="14"/>
        <w:ind w:firstLine="21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  <w:lang w:val="en-US" w:eastAsia="zh-CN"/>
        </w:rPr>
        <w:t>邦盛三宗地块物业服务单位招标项目</w:t>
      </w:r>
    </w:p>
    <w:p w14:paraId="2FB4A40D">
      <w:pPr>
        <w:pStyle w:val="14"/>
        <w:ind w:firstLine="210"/>
        <w:rPr>
          <w:rFonts w:hint="eastAsia" w:ascii="仿宋_GB2312" w:hAnsi="仿宋_GB2312" w:eastAsia="仿宋_GB2312" w:cs="仿宋_GB2312"/>
          <w:color w:val="FF0000"/>
        </w:rPr>
      </w:pPr>
    </w:p>
    <w:p w14:paraId="5C069A16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61ABCE8B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3722F3FC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5C849C38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6F6B06AB">
      <w:pPr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　 文   件</w:t>
      </w:r>
    </w:p>
    <w:p w14:paraId="56147A8B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5CB45E32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7A13A2DB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D76F6D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FFCDF0A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6F90FB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2539CB4">
      <w:pPr>
        <w:pStyle w:val="14"/>
        <w:ind w:firstLine="210"/>
        <w:rPr>
          <w:rFonts w:hint="eastAsia" w:ascii="仿宋_GB2312" w:hAnsi="仿宋_GB2312" w:eastAsia="仿宋_GB2312" w:cs="仿宋_GB2312"/>
        </w:rPr>
      </w:pPr>
    </w:p>
    <w:p w14:paraId="5AC2EA62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3" w:name="_GoBack"/>
      <w:bookmarkEnd w:id="3"/>
    </w:p>
    <w:p w14:paraId="6B767E86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E99CF8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A6C9D8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DCDDB67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岳阳邦盛实业有限公司</w:t>
      </w:r>
    </w:p>
    <w:p w14:paraId="3CD2122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0BEA36D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月</w:t>
      </w:r>
    </w:p>
    <w:p w14:paraId="5599BF5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</w:p>
    <w:p w14:paraId="12507034">
      <w:pPr>
        <w:jc w:val="both"/>
        <w:rPr>
          <w:rFonts w:hint="eastAsia" w:ascii="仿宋_GB2312" w:hAnsi="仿宋_GB2312" w:eastAsia="仿宋_GB2312" w:cs="仿宋_GB2312"/>
          <w:sz w:val="36"/>
          <w:szCs w:val="32"/>
        </w:rPr>
      </w:pPr>
    </w:p>
    <w:p w14:paraId="277BE466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公告</w:t>
      </w:r>
    </w:p>
    <w:p w14:paraId="285AD1F1">
      <w:pPr>
        <w:pStyle w:val="14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67B17C1A">
      <w:pPr>
        <w:pStyle w:val="14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金额在国家规定公开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限额以下，由我司依法依规自行组织，采用简易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方式确定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单位。</w:t>
      </w:r>
    </w:p>
    <w:p w14:paraId="2952E038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概况</w:t>
      </w:r>
    </w:p>
    <w:p w14:paraId="0A997F3D">
      <w:pPr>
        <w:pStyle w:val="1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邦盛三宗地块物业服务单位招标项目；</w:t>
      </w:r>
    </w:p>
    <w:p w14:paraId="313AF6F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地点：湖南城陵矶新港区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综合保税区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C50B0C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邦盛公司监管仓库地块、一期厂房地块、邦盛园区地块的物业服务单位招标；</w:t>
      </w:r>
    </w:p>
    <w:p w14:paraId="20B86D3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范围：详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0957C1B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要求：符合国家颁布的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物业服务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规范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5632752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资格要求</w:t>
      </w:r>
    </w:p>
    <w:p w14:paraId="3E509329"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具有独立法人资格并依法取得企业营业执照，营业执照处于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效期；</w:t>
      </w:r>
    </w:p>
    <w:p w14:paraId="44F480FB"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2、需从事物业服务5年以上，并有类似项目经验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498D765D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3、无不良信用记录，提供在“信用中国”的查询复印件加盖公章。</w:t>
      </w:r>
    </w:p>
    <w:p w14:paraId="788A4DC9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（信用中国网址：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"https://www.creditchina.gov.cn/?navPage=0）"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https://www.creditchina.gov.cn/?navPage=0）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 w14:paraId="2E63E194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1F064906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392E52AC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办法</w:t>
      </w:r>
    </w:p>
    <w:p w14:paraId="64B6BC73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我司按照公开、公平、公正原则，组织相关业务部门、监督部门，对各报名单位报送的材料进行评选.评审将采用综合评分法，统筹考虑报名单位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的行业资质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方案、收费标准等因素。</w:t>
      </w:r>
    </w:p>
    <w:p w14:paraId="4DFF5FAF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文件获取</w:t>
      </w:r>
    </w:p>
    <w:p w14:paraId="14BDA8DA"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岳阳邦盛实业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官网（http://www.yueyangbangsheng.com/）下载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A98D285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文件递交</w:t>
      </w:r>
    </w:p>
    <w:p w14:paraId="0680A56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文件须包含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营业执照、“信用中国”的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查询报告、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清单（以上复印件须加盖公章），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时间为202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0分，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地点为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（湖南省岳阳城陵矶综合保税区虎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形路以南岳-A-04厂房101号，联系人：李先生：15652897199）；</w:t>
      </w:r>
    </w:p>
    <w:p w14:paraId="2B77B68C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00A3B4D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官网（http://www.yueyangbangsheng.com/）发布。</w:t>
      </w:r>
    </w:p>
    <w:p w14:paraId="7AF7B2EA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比选小组</w:t>
      </w:r>
    </w:p>
    <w:p w14:paraId="220E18D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本次比选比选小组成员：在比选开始前1天，由我司比选领导小组审定。</w:t>
      </w:r>
    </w:p>
    <w:p w14:paraId="1641323E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1A0C2F60">
      <w:pPr>
        <w:pStyle w:val="6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单位须遵守我司相关管理制度，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后一周内与我公司签订合同，如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人违反我公司相关规定，将列入黑名单，5年内不允许再参与本司业务，并按我司制度进行相应处罚。</w:t>
      </w:r>
    </w:p>
    <w:p w14:paraId="67092BFD">
      <w:pPr>
        <w:pStyle w:val="6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0A38FAFB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人： 岳阳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A28BB9A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综合保税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</w:p>
    <w:p w14:paraId="391CC53D">
      <w:pPr>
        <w:pStyle w:val="6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李先生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15652897199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4200A701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Toc6728"/>
      <w:bookmarkStart w:id="1" w:name="_Toc5650"/>
      <w:bookmarkStart w:id="2" w:name="_Toc1533"/>
    </w:p>
    <w:p w14:paraId="047D923B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第二章 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须知</w:t>
      </w:r>
      <w:bookmarkEnd w:id="0"/>
      <w:bookmarkEnd w:id="1"/>
      <w:bookmarkEnd w:id="2"/>
    </w:p>
    <w:tbl>
      <w:tblPr>
        <w:tblStyle w:val="15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0"/>
        <w:gridCol w:w="6096"/>
      </w:tblGrid>
      <w:tr w14:paraId="1F82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1065" w:type="dxa"/>
            <w:noWrap/>
            <w:vAlign w:val="center"/>
          </w:tcPr>
          <w:p w14:paraId="4BFF8D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条款号</w:t>
            </w:r>
          </w:p>
        </w:tc>
        <w:tc>
          <w:tcPr>
            <w:tcW w:w="1770" w:type="dxa"/>
            <w:noWrap/>
            <w:vAlign w:val="center"/>
          </w:tcPr>
          <w:p w14:paraId="2690FAB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条款名称</w:t>
            </w:r>
          </w:p>
        </w:tc>
        <w:tc>
          <w:tcPr>
            <w:tcW w:w="6096" w:type="dxa"/>
            <w:noWrap/>
            <w:vAlign w:val="center"/>
          </w:tcPr>
          <w:p w14:paraId="28598F33">
            <w:pPr>
              <w:ind w:left="-103" w:leftChars="-49" w:firstLine="562" w:firstLineChars="201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编列内容</w:t>
            </w:r>
          </w:p>
        </w:tc>
      </w:tr>
      <w:tr w14:paraId="6A81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5" w:type="dxa"/>
            <w:noWrap/>
            <w:vAlign w:val="center"/>
          </w:tcPr>
          <w:p w14:paraId="7B15D3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70" w:type="dxa"/>
            <w:noWrap/>
            <w:vAlign w:val="center"/>
          </w:tcPr>
          <w:p w14:paraId="3C24A16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</w:t>
            </w:r>
          </w:p>
          <w:p w14:paraId="168190D4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</w:p>
        </w:tc>
        <w:tc>
          <w:tcPr>
            <w:tcW w:w="6096" w:type="dxa"/>
            <w:noWrap/>
            <w:vAlign w:val="center"/>
          </w:tcPr>
          <w:p w14:paraId="37CDAF61">
            <w:pPr>
              <w:rPr>
                <w:rFonts w:hint="eastAsia" w:ascii="仿宋_GB2312" w:hAnsi="仿宋_GB2312" w:eastAsia="仿宋_GB2312" w:cs="仿宋_GB2312"/>
                <w:strike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6687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65" w:type="dxa"/>
            <w:noWrap/>
            <w:vAlign w:val="center"/>
          </w:tcPr>
          <w:p w14:paraId="614AC5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70" w:type="dxa"/>
            <w:noWrap/>
            <w:vAlign w:val="center"/>
          </w:tcPr>
          <w:p w14:paraId="4EB7254E">
            <w:pPr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6096" w:type="dxa"/>
            <w:noWrap/>
            <w:vAlign w:val="center"/>
          </w:tcPr>
          <w:p w14:paraId="1519B977">
            <w:pPr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不组织。</w:t>
            </w:r>
          </w:p>
        </w:tc>
      </w:tr>
      <w:tr w14:paraId="1A70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5" w:type="dxa"/>
            <w:noWrap/>
            <w:vAlign w:val="center"/>
          </w:tcPr>
          <w:p w14:paraId="2321E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70" w:type="dxa"/>
            <w:noWrap/>
            <w:vAlign w:val="center"/>
          </w:tcPr>
          <w:p w14:paraId="08F953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包</w:t>
            </w:r>
          </w:p>
        </w:tc>
        <w:tc>
          <w:tcPr>
            <w:tcW w:w="6096" w:type="dxa"/>
            <w:noWrap/>
            <w:vAlign w:val="center"/>
          </w:tcPr>
          <w:p w14:paraId="412E67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3F1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/>
            <w:vAlign w:val="center"/>
          </w:tcPr>
          <w:p w14:paraId="44B921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70" w:type="dxa"/>
            <w:noWrap/>
            <w:vAlign w:val="center"/>
          </w:tcPr>
          <w:p w14:paraId="143C3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要求澄清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文件的时间</w:t>
            </w:r>
          </w:p>
        </w:tc>
        <w:tc>
          <w:tcPr>
            <w:tcW w:w="6096" w:type="dxa"/>
            <w:noWrap/>
            <w:vAlign w:val="center"/>
          </w:tcPr>
          <w:p w14:paraId="5890A9B2"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时00分 。</w:t>
            </w:r>
          </w:p>
          <w:p w14:paraId="30BD4A76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11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5" w:type="dxa"/>
            <w:noWrap/>
            <w:vAlign w:val="center"/>
          </w:tcPr>
          <w:p w14:paraId="36FF03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70" w:type="dxa"/>
            <w:noWrap/>
            <w:vAlign w:val="center"/>
          </w:tcPr>
          <w:p w14:paraId="201F3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</w:t>
            </w:r>
          </w:p>
        </w:tc>
        <w:tc>
          <w:tcPr>
            <w:tcW w:w="6096" w:type="dxa"/>
            <w:noWrap/>
            <w:vAlign w:val="center"/>
          </w:tcPr>
          <w:p w14:paraId="43DCEA8E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分。</w:t>
            </w:r>
          </w:p>
        </w:tc>
      </w:tr>
      <w:tr w14:paraId="0C5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5" w:type="dxa"/>
            <w:noWrap/>
            <w:vAlign w:val="center"/>
          </w:tcPr>
          <w:p w14:paraId="66EBF2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70" w:type="dxa"/>
            <w:noWrap/>
            <w:vAlign w:val="center"/>
          </w:tcPr>
          <w:p w14:paraId="14BEB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时间、地点</w:t>
            </w:r>
          </w:p>
        </w:tc>
        <w:tc>
          <w:tcPr>
            <w:tcW w:w="6096" w:type="dxa"/>
            <w:noWrap/>
            <w:vAlign w:val="center"/>
          </w:tcPr>
          <w:p w14:paraId="0D04295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同比选截止时间，比选文件递交地点（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岳阳邦盛实业有限公司2楼会议室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）。</w:t>
            </w:r>
          </w:p>
        </w:tc>
      </w:tr>
      <w:tr w14:paraId="0A77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5" w:type="dxa"/>
            <w:noWrap/>
            <w:vAlign w:val="center"/>
          </w:tcPr>
          <w:p w14:paraId="7ABCFA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015C8D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</w:t>
            </w:r>
          </w:p>
          <w:p w14:paraId="42834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</w:t>
            </w:r>
          </w:p>
          <w:p w14:paraId="7DB88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6096" w:type="dxa"/>
            <w:noWrap/>
            <w:vAlign w:val="center"/>
          </w:tcPr>
          <w:p w14:paraId="2B3FD1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4C0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5" w:type="dxa"/>
            <w:noWrap/>
            <w:vAlign w:val="center"/>
          </w:tcPr>
          <w:p w14:paraId="48B41D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054837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</w:t>
            </w:r>
          </w:p>
        </w:tc>
        <w:tc>
          <w:tcPr>
            <w:tcW w:w="6096" w:type="dxa"/>
            <w:noWrap/>
            <w:vAlign w:val="center"/>
          </w:tcPr>
          <w:p w14:paraId="11625A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4654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5" w:type="dxa"/>
            <w:noWrap/>
            <w:vAlign w:val="center"/>
          </w:tcPr>
          <w:p w14:paraId="6257A2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70" w:type="dxa"/>
            <w:noWrap/>
            <w:vAlign w:val="center"/>
          </w:tcPr>
          <w:p w14:paraId="10C646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6096" w:type="dxa"/>
            <w:noWrap/>
            <w:vAlign w:val="center"/>
          </w:tcPr>
          <w:p w14:paraId="4106C8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文件应当并加盖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的单位公章。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加盖的单位公章与其营业执照的单位名称应当一致。</w:t>
            </w:r>
          </w:p>
        </w:tc>
      </w:tr>
      <w:tr w14:paraId="380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noWrap/>
            <w:vAlign w:val="center"/>
          </w:tcPr>
          <w:p w14:paraId="15CB8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70" w:type="dxa"/>
            <w:noWrap/>
            <w:vAlign w:val="center"/>
          </w:tcPr>
          <w:p w14:paraId="6740C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文件份数</w:t>
            </w:r>
          </w:p>
        </w:tc>
        <w:tc>
          <w:tcPr>
            <w:tcW w:w="6096" w:type="dxa"/>
            <w:noWrap/>
            <w:vAlign w:val="center"/>
          </w:tcPr>
          <w:p w14:paraId="1A295D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单位在领取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通知书之前，需提供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文件用于备案。</w:t>
            </w:r>
          </w:p>
        </w:tc>
      </w:tr>
      <w:tr w14:paraId="01A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5" w:type="dxa"/>
            <w:noWrap/>
            <w:vAlign w:val="center"/>
          </w:tcPr>
          <w:p w14:paraId="69A769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70" w:type="dxa"/>
            <w:noWrap/>
            <w:vAlign w:val="center"/>
          </w:tcPr>
          <w:p w14:paraId="1A8BE8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装订要求</w:t>
            </w:r>
          </w:p>
        </w:tc>
        <w:tc>
          <w:tcPr>
            <w:tcW w:w="6096" w:type="dxa"/>
            <w:noWrap/>
            <w:vAlign w:val="center"/>
          </w:tcPr>
          <w:p w14:paraId="3D740E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文件袋密封并贴封条</w:t>
            </w:r>
          </w:p>
        </w:tc>
      </w:tr>
      <w:tr w14:paraId="30A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noWrap/>
            <w:vAlign w:val="center"/>
          </w:tcPr>
          <w:p w14:paraId="689DC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70" w:type="dxa"/>
            <w:noWrap/>
            <w:vAlign w:val="center"/>
          </w:tcPr>
          <w:p w14:paraId="2F31E8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</w:t>
            </w:r>
          </w:p>
        </w:tc>
        <w:tc>
          <w:tcPr>
            <w:tcW w:w="6096" w:type="dxa"/>
            <w:noWrap/>
            <w:vAlign w:val="center"/>
          </w:tcPr>
          <w:p w14:paraId="19129D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734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5" w:type="dxa"/>
            <w:noWrap/>
            <w:vAlign w:val="center"/>
          </w:tcPr>
          <w:p w14:paraId="1A7540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70" w:type="dxa"/>
            <w:noWrap/>
            <w:vAlign w:val="center"/>
          </w:tcPr>
          <w:p w14:paraId="539A2F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比选小组的组建</w:t>
            </w:r>
          </w:p>
        </w:tc>
        <w:tc>
          <w:tcPr>
            <w:tcW w:w="6096" w:type="dxa"/>
            <w:noWrap/>
            <w:vAlign w:val="center"/>
          </w:tcPr>
          <w:p w14:paraId="3AFCDFF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比选小组成员在比选开始前1天，由公司比选领导小组审定。</w:t>
            </w:r>
          </w:p>
        </w:tc>
      </w:tr>
      <w:tr w14:paraId="6217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65" w:type="dxa"/>
            <w:noWrap/>
            <w:vAlign w:val="center"/>
          </w:tcPr>
          <w:p w14:paraId="5F4229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70" w:type="dxa"/>
            <w:noWrap/>
            <w:vAlign w:val="center"/>
          </w:tcPr>
          <w:p w14:paraId="01717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人方式</w:t>
            </w:r>
          </w:p>
        </w:tc>
        <w:tc>
          <w:tcPr>
            <w:tcW w:w="6096" w:type="dxa"/>
            <w:noWrap/>
            <w:vAlign w:val="center"/>
          </w:tcPr>
          <w:p w14:paraId="11CD2FD6"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本次比选按有效比选报价由低到高确定排序前三名为中选候选人，报价最低者为中选单位。</w:t>
            </w:r>
          </w:p>
        </w:tc>
      </w:tr>
      <w:tr w14:paraId="204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noWrap/>
            <w:vAlign w:val="center"/>
          </w:tcPr>
          <w:p w14:paraId="48D715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70" w:type="dxa"/>
            <w:noWrap/>
            <w:vAlign w:val="center"/>
          </w:tcPr>
          <w:p w14:paraId="53FDE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6096" w:type="dxa"/>
            <w:noWrap/>
            <w:vAlign w:val="center"/>
          </w:tcPr>
          <w:p w14:paraId="72C5B54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658E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65" w:type="dxa"/>
            <w:noWrap/>
            <w:vAlign w:val="center"/>
          </w:tcPr>
          <w:p w14:paraId="3F991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70" w:type="dxa"/>
            <w:noWrap/>
            <w:vAlign w:val="center"/>
          </w:tcPr>
          <w:p w14:paraId="05214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6096" w:type="dxa"/>
            <w:noWrap/>
            <w:vAlign w:val="center"/>
          </w:tcPr>
          <w:p w14:paraId="30A3FB60">
            <w:pPr>
              <w:pStyle w:val="24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在满足比文件质量要求的前提下，各比选人结合市场行情及自身经营状况自行报价，报价格式见附件1。</w:t>
            </w:r>
          </w:p>
        </w:tc>
      </w:tr>
      <w:tr w14:paraId="487E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5" w:type="dxa"/>
            <w:noWrap/>
            <w:vAlign w:val="center"/>
          </w:tcPr>
          <w:p w14:paraId="120230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7582A4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</w:t>
            </w:r>
          </w:p>
        </w:tc>
        <w:tc>
          <w:tcPr>
            <w:tcW w:w="6096" w:type="dxa"/>
            <w:noWrap/>
            <w:vAlign w:val="center"/>
          </w:tcPr>
          <w:p w14:paraId="479556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人官网公示，公示期3个工作日。</w:t>
            </w:r>
          </w:p>
        </w:tc>
      </w:tr>
      <w:tr w14:paraId="19D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65" w:type="dxa"/>
            <w:noWrap/>
            <w:vAlign w:val="center"/>
          </w:tcPr>
          <w:p w14:paraId="2C6A76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65E8B8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6096" w:type="dxa"/>
            <w:noWrap/>
            <w:vAlign w:val="center"/>
          </w:tcPr>
          <w:p w14:paraId="5DB3A1C4"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本项目的比选比选活动接受邀选人、公司纪检及相关部门监督。</w:t>
            </w:r>
          </w:p>
        </w:tc>
      </w:tr>
      <w:tr w14:paraId="61F0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5" w:type="dxa"/>
            <w:noWrap/>
            <w:vAlign w:val="center"/>
          </w:tcPr>
          <w:p w14:paraId="4152CF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70" w:type="dxa"/>
            <w:noWrap/>
            <w:vAlign w:val="center"/>
          </w:tcPr>
          <w:p w14:paraId="1171F50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6096" w:type="dxa"/>
            <w:noWrap/>
            <w:vAlign w:val="center"/>
          </w:tcPr>
          <w:p w14:paraId="51CC901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人须自觉接受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人公司现行管理制度。</w:t>
            </w:r>
          </w:p>
        </w:tc>
      </w:tr>
    </w:tbl>
    <w:p w14:paraId="73443AA5"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53"/>
        <w:gridCol w:w="1497"/>
        <w:gridCol w:w="1296"/>
        <w:gridCol w:w="5672"/>
        <w:gridCol w:w="1874"/>
        <w:gridCol w:w="746"/>
      </w:tblGrid>
      <w:tr w14:paraId="780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22AE4D">
            <w:pPr>
              <w:pStyle w:val="14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附件1：邦盛三宗地块物业服务单位招标费用预算控制</w:t>
            </w:r>
          </w:p>
        </w:tc>
      </w:tr>
      <w:tr w14:paraId="7640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4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6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数量(个、幅)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比选控制价合计（元）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4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计费依据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D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比选报价（元）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2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3D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邦盛三宗地块物业服务单位招标项目</w:t>
            </w: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C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381202.76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18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1、邦盛公司三宗地块物业服务费用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73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381202.76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09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BA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6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93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8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C907A0E">
            <w:pPr>
              <w:pStyle w:val="9"/>
              <w:rPr>
                <w:rFonts w:hint="eastAsia"/>
                <w:lang w:val="en-US" w:eastAsia="zh-CN"/>
              </w:rPr>
            </w:pPr>
          </w:p>
          <w:p w14:paraId="700369AB">
            <w:pPr>
              <w:pStyle w:val="9"/>
              <w:rPr>
                <w:rFonts w:hint="eastAsia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3B24BDB">
      <w:pPr>
        <w:pStyle w:val="14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C3E5FAE">
      <w:pPr>
        <w:pStyle w:val="12"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8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8"/>
          <w:sz w:val="32"/>
          <w:szCs w:val="32"/>
          <w:vertAlign w:val="baseline"/>
          <w:lang w:val="en-US" w:eastAsia="zh-CN" w:bidi="ar-SA"/>
        </w:rPr>
        <w:t>附件2：</w:t>
      </w:r>
    </w:p>
    <w:p w14:paraId="4708579B">
      <w:pPr>
        <w:pStyle w:val="12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物业管理服务内容和标准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color="auto" w:fill="FFFFFF"/>
          <w:lang w:eastAsia="zh-CN"/>
        </w:rPr>
        <w:t>》</w:t>
      </w:r>
    </w:p>
    <w:p w14:paraId="4114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2AE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0" w:firstLineChars="5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</w:rPr>
        <w:t>物业管理服务内容和标准</w:t>
      </w:r>
    </w:p>
    <w:p w14:paraId="1C88B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606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第一条 物业服务区域范围及内容：</w:t>
      </w:r>
    </w:p>
    <w:p w14:paraId="5CCC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邦盛实业有限公司园区、一期厂房、监管仓库公共区域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、绿化养护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和公共设施维修维护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71B035E">
      <w:pPr>
        <w:pStyle w:val="2"/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物业单位人员配置要求：</w:t>
      </w:r>
    </w:p>
    <w:p w14:paraId="265C97B8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根据以往物业管理经验和园区实际情况，对物业服务单位人员做出如下配置：绿化养护人员1人，卫生保洁人员5人（其中1人由管理人员兼职），水电维修工1人。</w:t>
      </w:r>
    </w:p>
    <w:p w14:paraId="71C3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 物业服务标准与方式：</w:t>
      </w:r>
    </w:p>
    <w:p w14:paraId="24D0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(一)综合管理服务标准</w:t>
      </w:r>
    </w:p>
    <w:tbl>
      <w:tblPr>
        <w:tblStyle w:val="16"/>
        <w:tblW w:w="9525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55"/>
        <w:gridCol w:w="810"/>
        <w:gridCol w:w="7170"/>
      </w:tblGrid>
      <w:tr w14:paraId="6BFA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noWrap w:val="0"/>
            <w:textDirection w:val="tbLrV"/>
            <w:vAlign w:val="center"/>
          </w:tcPr>
          <w:p w14:paraId="1C981723">
            <w:pPr>
              <w:pStyle w:val="2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一、日常管理与服务标准</w:t>
            </w:r>
          </w:p>
        </w:tc>
        <w:tc>
          <w:tcPr>
            <w:tcW w:w="855" w:type="dxa"/>
            <w:noWrap w:val="0"/>
            <w:vAlign w:val="center"/>
          </w:tcPr>
          <w:p w14:paraId="69740BE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810" w:type="dxa"/>
            <w:noWrap w:val="0"/>
            <w:vAlign w:val="center"/>
          </w:tcPr>
          <w:p w14:paraId="1E2B8C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170" w:type="dxa"/>
            <w:noWrap w:val="0"/>
            <w:vAlign w:val="center"/>
          </w:tcPr>
          <w:p w14:paraId="59A79E4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服务内容</w:t>
            </w:r>
          </w:p>
        </w:tc>
      </w:tr>
      <w:tr w14:paraId="1713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2F63BC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4751270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人员配置</w:t>
            </w:r>
          </w:p>
        </w:tc>
        <w:tc>
          <w:tcPr>
            <w:tcW w:w="810" w:type="dxa"/>
            <w:noWrap w:val="0"/>
            <w:vAlign w:val="center"/>
          </w:tcPr>
          <w:p w14:paraId="5154461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170" w:type="dxa"/>
            <w:noWrap w:val="0"/>
            <w:vAlign w:val="center"/>
          </w:tcPr>
          <w:p w14:paraId="76DF48B4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按照甲方要求配置管理人员、养护工、清洁工和水电维修工，人员着装仪表整洁规范，管理人员要求熟练使用电脑办公软件</w:t>
            </w:r>
          </w:p>
        </w:tc>
      </w:tr>
      <w:tr w14:paraId="3844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004748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116749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8BBA7C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170" w:type="dxa"/>
            <w:noWrap w:val="0"/>
            <w:vAlign w:val="center"/>
          </w:tcPr>
          <w:p w14:paraId="7EA7076D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服务范围内设置专门办公区域并配置电脑、打印机等办公用品，有专门的接待区域和接待人员，每周工作日工作时间内提供服务</w:t>
            </w:r>
          </w:p>
        </w:tc>
      </w:tr>
      <w:tr w14:paraId="3F61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0959B81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308C39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1DCBB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170" w:type="dxa"/>
            <w:noWrap w:val="0"/>
            <w:vAlign w:val="center"/>
          </w:tcPr>
          <w:p w14:paraId="73557C38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可按照园区资产分布配备专职管理人员</w:t>
            </w:r>
          </w:p>
        </w:tc>
      </w:tr>
      <w:tr w14:paraId="0227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0DF543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1426E70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制度管理</w:t>
            </w:r>
          </w:p>
        </w:tc>
        <w:tc>
          <w:tcPr>
            <w:tcW w:w="810" w:type="dxa"/>
            <w:noWrap w:val="0"/>
            <w:vAlign w:val="center"/>
          </w:tcPr>
          <w:p w14:paraId="7ACB5B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170" w:type="dxa"/>
            <w:noWrap w:val="0"/>
            <w:vAlign w:val="center"/>
          </w:tcPr>
          <w:p w14:paraId="18CAF1B7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建立完整的管理制度，包括维修管理制度、设备管理制度、园区企业水电费管理制度、卫生管理制度、绿化管理制度、档案管理制度、日常管理制度、工作日志制度等</w:t>
            </w:r>
          </w:p>
        </w:tc>
      </w:tr>
      <w:tr w14:paraId="30F4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2C8F24A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EF7AC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BBA03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170" w:type="dxa"/>
            <w:noWrap w:val="0"/>
            <w:vAlign w:val="center"/>
          </w:tcPr>
          <w:p w14:paraId="0C0FAF67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应在园区企业入驻显眼位置公开物业服务内容、程序、收费项目、收费标准等</w:t>
            </w:r>
          </w:p>
        </w:tc>
      </w:tr>
      <w:tr w14:paraId="48C6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53BA58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15A9E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17B7F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170" w:type="dxa"/>
            <w:noWrap w:val="0"/>
            <w:vAlign w:val="center"/>
          </w:tcPr>
          <w:p w14:paraId="522DE1F4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每月初制定物业管理与物业服务工作计划，并组织实施；月末汇总每月工作月报发送至业主单位</w:t>
            </w:r>
          </w:p>
        </w:tc>
      </w:tr>
      <w:tr w14:paraId="508C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5A71BD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7134C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AE207F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170" w:type="dxa"/>
            <w:noWrap w:val="0"/>
            <w:vAlign w:val="center"/>
          </w:tcPr>
          <w:p w14:paraId="009CD436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对报修处理过的事项，建立档案并及时归档，加入每月工作月报内容报至业主单位</w:t>
            </w:r>
          </w:p>
        </w:tc>
      </w:tr>
      <w:tr w14:paraId="6A55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0DB840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73D5A43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维修事项</w:t>
            </w:r>
          </w:p>
        </w:tc>
        <w:tc>
          <w:tcPr>
            <w:tcW w:w="810" w:type="dxa"/>
            <w:noWrap w:val="0"/>
            <w:vAlign w:val="center"/>
          </w:tcPr>
          <w:p w14:paraId="0DCB31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170" w:type="dxa"/>
            <w:noWrap w:val="0"/>
            <w:vAlign w:val="center"/>
          </w:tcPr>
          <w:p w14:paraId="0D56459D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24小时受理业主或使用人报修。接到任何报修半小时内到现场处理并通知业主单位（预约除外），无法处理的通知业主单位维修</w:t>
            </w:r>
          </w:p>
        </w:tc>
      </w:tr>
      <w:tr w14:paraId="026B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1ADA632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0D11F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05BF1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170" w:type="dxa"/>
            <w:noWrap w:val="0"/>
            <w:vAlign w:val="center"/>
          </w:tcPr>
          <w:p w14:paraId="68AF6009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配置的水电维修工，必须熟悉职责范围内的供水、供电、电梯、空调、设施设备等情况，掌握相关设备的操作程序和应急处理措施</w:t>
            </w:r>
          </w:p>
        </w:tc>
      </w:tr>
      <w:tr w14:paraId="2B69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7CDDF9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A6685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407685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170" w:type="dxa"/>
            <w:noWrap w:val="0"/>
            <w:vAlign w:val="center"/>
          </w:tcPr>
          <w:p w14:paraId="6E5FB642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对一般性的报修（价格不超过500元）进行免费更换、维修；超过500元报业主单位维修；专业性维修，如：高空作业、动火作业、结构性防水、高压接电等不允许擅自实施</w:t>
            </w:r>
          </w:p>
        </w:tc>
      </w:tr>
      <w:tr w14:paraId="497D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center"/>
          </w:tcPr>
          <w:p w14:paraId="10E2E3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65A61C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日常工作</w:t>
            </w:r>
          </w:p>
        </w:tc>
        <w:tc>
          <w:tcPr>
            <w:tcW w:w="810" w:type="dxa"/>
            <w:noWrap w:val="0"/>
            <w:vAlign w:val="center"/>
          </w:tcPr>
          <w:p w14:paraId="57685439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7170" w:type="dxa"/>
            <w:noWrap w:val="0"/>
            <w:vAlign w:val="center"/>
          </w:tcPr>
          <w:p w14:paraId="765BF79A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每月度配合业主单位展开园区企业安全生产例行检查</w:t>
            </w:r>
          </w:p>
        </w:tc>
      </w:tr>
      <w:tr w14:paraId="59FB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3365D952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6E91BEC7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B2D9786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7170" w:type="dxa"/>
            <w:noWrap w:val="0"/>
            <w:vAlign w:val="center"/>
          </w:tcPr>
          <w:p w14:paraId="0CDE7BA7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对业主或使用人的投诉在24小时内答复处理</w:t>
            </w:r>
          </w:p>
        </w:tc>
      </w:tr>
      <w:tr w14:paraId="4292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0A1D3173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36D995E7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0CC2588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7170" w:type="dxa"/>
            <w:noWrap w:val="0"/>
            <w:vAlign w:val="center"/>
          </w:tcPr>
          <w:p w14:paraId="1C7F045D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配合业主对违反园区管理规定（临时管理规定）的行为进行劝阻、制止或报业主对接处理</w:t>
            </w:r>
          </w:p>
        </w:tc>
      </w:tr>
      <w:tr w14:paraId="4B1D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2F753142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612F50BD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FC53F29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7170" w:type="dxa"/>
            <w:noWrap w:val="0"/>
            <w:vAlign w:val="center"/>
          </w:tcPr>
          <w:p w14:paraId="00B32725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每日对园区、闲置厂房展开巡视，对违规装修、违规搭建、违规丢弃垃圾、违规住人等不合行为及时劝阻、制止和上报，对闲置厂房内的垃圾及时清理</w:t>
            </w:r>
          </w:p>
        </w:tc>
      </w:tr>
      <w:tr w14:paraId="1F8E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5735C9C1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2613B54C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451F12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170" w:type="dxa"/>
            <w:noWrap w:val="0"/>
            <w:vAlign w:val="center"/>
          </w:tcPr>
          <w:p w14:paraId="3BE8F2B2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维护园区内的公共秩序，对外来人员车辆进行引导，阻止和驱离未经允许擅自闯入和违规逗留人员，巡查时如遇突发事件，如：火警、应急事故、异常现象等，应及时采取应对措施并立刻上报业主单位；</w:t>
            </w:r>
          </w:p>
        </w:tc>
      </w:tr>
      <w:tr w14:paraId="06EE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4C16CBF3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10F4BEE9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0F05876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7170" w:type="dxa"/>
            <w:noWrap w:val="0"/>
            <w:vAlign w:val="center"/>
          </w:tcPr>
          <w:p w14:paraId="1B586205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配合业主对入驻企业的水电费每月进行抄表统计，相关数据填报好后发至业主单位核认，对园区企业所接电路，所用水表位置全面掌握</w:t>
            </w:r>
          </w:p>
        </w:tc>
      </w:tr>
      <w:tr w14:paraId="2643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28CAA085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 w14:paraId="4498E80A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B81F0B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7170" w:type="dxa"/>
            <w:noWrap w:val="0"/>
            <w:vAlign w:val="center"/>
          </w:tcPr>
          <w:p w14:paraId="3BD5BD06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对每日的工作进行总结，并形成每日工作日志发送至物业群内</w:t>
            </w:r>
          </w:p>
        </w:tc>
      </w:tr>
      <w:tr w14:paraId="3C05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noWrap w:val="0"/>
            <w:vAlign w:val="top"/>
          </w:tcPr>
          <w:p w14:paraId="5DD08838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 w14:paraId="23CA3DAC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考评管理</w:t>
            </w:r>
          </w:p>
        </w:tc>
        <w:tc>
          <w:tcPr>
            <w:tcW w:w="810" w:type="dxa"/>
            <w:noWrap w:val="0"/>
            <w:vAlign w:val="center"/>
          </w:tcPr>
          <w:p w14:paraId="065B55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7170" w:type="dxa"/>
            <w:noWrap w:val="0"/>
            <w:vAlign w:val="center"/>
          </w:tcPr>
          <w:p w14:paraId="423952B1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建立内部管理和考核机制，每半年业主对物业服务内容进行考核测评，对测评结果进行分析并及时整改</w:t>
            </w:r>
          </w:p>
        </w:tc>
      </w:tr>
    </w:tbl>
    <w:p w14:paraId="720D5345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3A1823E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176BBD7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CBB4177">
      <w:pPr>
        <w:pStyle w:val="2"/>
        <w:rPr>
          <w:rFonts w:hint="eastAsia"/>
          <w:highlight w:val="none"/>
          <w:lang w:val="en-US" w:eastAsia="zh-CN"/>
        </w:rPr>
      </w:pPr>
    </w:p>
    <w:p w14:paraId="79B0B622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73553A9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E617176">
      <w:pPr>
        <w:pStyle w:val="2"/>
        <w:rPr>
          <w:rFonts w:hint="eastAsia"/>
          <w:highlight w:val="none"/>
          <w:lang w:val="en-US" w:eastAsia="zh-CN"/>
        </w:rPr>
      </w:pPr>
    </w:p>
    <w:p w14:paraId="13120529">
      <w:pPr>
        <w:pStyle w:val="2"/>
        <w:rPr>
          <w:rFonts w:hint="eastAsia"/>
          <w:highlight w:val="none"/>
          <w:lang w:val="en-US" w:eastAsia="zh-CN"/>
        </w:rPr>
      </w:pPr>
    </w:p>
    <w:p w14:paraId="4F24611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公共区域清洁卫生服务标准</w:t>
      </w:r>
    </w:p>
    <w:tbl>
      <w:tblPr>
        <w:tblStyle w:val="16"/>
        <w:tblW w:w="9345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5"/>
        <w:gridCol w:w="2070"/>
        <w:gridCol w:w="5775"/>
      </w:tblGrid>
      <w:tr w14:paraId="27CC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textDirection w:val="tbLrV"/>
            <w:vAlign w:val="center"/>
          </w:tcPr>
          <w:p w14:paraId="61D19AE3">
            <w:pPr>
              <w:pStyle w:val="2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二、公共区域卫生服务标准</w:t>
            </w:r>
          </w:p>
        </w:tc>
        <w:tc>
          <w:tcPr>
            <w:tcW w:w="825" w:type="dxa"/>
            <w:noWrap w:val="0"/>
            <w:vAlign w:val="center"/>
          </w:tcPr>
          <w:p w14:paraId="68F6AC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区域</w:t>
            </w:r>
          </w:p>
        </w:tc>
        <w:tc>
          <w:tcPr>
            <w:tcW w:w="2070" w:type="dxa"/>
            <w:noWrap w:val="0"/>
            <w:vAlign w:val="center"/>
          </w:tcPr>
          <w:p w14:paraId="43150C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服务内容</w:t>
            </w:r>
          </w:p>
        </w:tc>
        <w:tc>
          <w:tcPr>
            <w:tcW w:w="5775" w:type="dxa"/>
            <w:noWrap w:val="0"/>
            <w:vAlign w:val="center"/>
          </w:tcPr>
          <w:p w14:paraId="6A2224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服务要求</w:t>
            </w:r>
          </w:p>
        </w:tc>
      </w:tr>
      <w:tr w14:paraId="184E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DDDDA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 w14:paraId="74F10CF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楼内公共区域</w:t>
            </w:r>
          </w:p>
        </w:tc>
        <w:tc>
          <w:tcPr>
            <w:tcW w:w="2070" w:type="dxa"/>
            <w:noWrap w:val="0"/>
            <w:vAlign w:val="center"/>
          </w:tcPr>
          <w:p w14:paraId="226043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地面和墙面</w:t>
            </w:r>
          </w:p>
        </w:tc>
        <w:tc>
          <w:tcPr>
            <w:tcW w:w="5775" w:type="dxa"/>
            <w:noWrap w:val="0"/>
            <w:vAlign w:val="center"/>
          </w:tcPr>
          <w:p w14:paraId="541FE730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地面重要部位每日循环清洁，如：公司大门、大堂、厂房出入口、客户带看路线等；墙面保持无灰尘、无污渍</w:t>
            </w:r>
          </w:p>
        </w:tc>
      </w:tr>
      <w:tr w14:paraId="14BE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9A7EB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1914D6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BB78E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楼梯扶手、栏杆、窗台</w:t>
            </w:r>
          </w:p>
        </w:tc>
        <w:tc>
          <w:tcPr>
            <w:tcW w:w="5775" w:type="dxa"/>
            <w:noWrap w:val="0"/>
            <w:vAlign w:val="center"/>
          </w:tcPr>
          <w:p w14:paraId="0E529A20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保持干净、无灰尘，每月擦洗一次</w:t>
            </w:r>
          </w:p>
        </w:tc>
      </w:tr>
      <w:tr w14:paraId="1029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84DD3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73E2D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8B8A1A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消防栓、指示牌等公共设施</w:t>
            </w:r>
          </w:p>
        </w:tc>
        <w:tc>
          <w:tcPr>
            <w:tcW w:w="5775" w:type="dxa"/>
            <w:noWrap w:val="0"/>
            <w:vAlign w:val="center"/>
          </w:tcPr>
          <w:p w14:paraId="10128E54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表面干净、无灰尘、无污渍，每月擦洗一次</w:t>
            </w:r>
          </w:p>
        </w:tc>
      </w:tr>
      <w:tr w14:paraId="5E5E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B1FB2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A23C9B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CC05F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天花板、公共灯具</w:t>
            </w:r>
          </w:p>
        </w:tc>
        <w:tc>
          <w:tcPr>
            <w:tcW w:w="5775" w:type="dxa"/>
            <w:noWrap w:val="0"/>
            <w:vAlign w:val="center"/>
          </w:tcPr>
          <w:p w14:paraId="6CDEB62E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目视无灰尘、无污迹、无蛛蛛网，每月清理一次</w:t>
            </w:r>
          </w:p>
        </w:tc>
      </w:tr>
      <w:tr w14:paraId="3528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A007C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6A2BA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28DA8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门、窗等玻璃</w:t>
            </w:r>
          </w:p>
        </w:tc>
        <w:tc>
          <w:tcPr>
            <w:tcW w:w="5775" w:type="dxa"/>
            <w:noWrap w:val="0"/>
            <w:vAlign w:val="center"/>
          </w:tcPr>
          <w:p w14:paraId="4B3187B2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保持洁净、光亮、无灰尘、无污迹</w:t>
            </w:r>
          </w:p>
        </w:tc>
      </w:tr>
      <w:tr w14:paraId="69B7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BD479B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93F914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FF7FF6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天台、屋顶</w:t>
            </w:r>
          </w:p>
        </w:tc>
        <w:tc>
          <w:tcPr>
            <w:tcW w:w="5775" w:type="dxa"/>
            <w:noWrap w:val="0"/>
            <w:vAlign w:val="center"/>
          </w:tcPr>
          <w:p w14:paraId="2010C1EC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保持清洁、无垃圾，禁止外来人员和非专业人员上至屋面</w:t>
            </w:r>
          </w:p>
        </w:tc>
      </w:tr>
      <w:tr w14:paraId="68FC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C335A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9C53AB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F7F59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垃圾收集</w:t>
            </w:r>
          </w:p>
        </w:tc>
        <w:tc>
          <w:tcPr>
            <w:tcW w:w="5775" w:type="dxa"/>
            <w:noWrap w:val="0"/>
            <w:vAlign w:val="center"/>
          </w:tcPr>
          <w:p w14:paraId="1E0536F7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按楼层设置垃圾收集点，每日定时清；垃圾收集点周围地面无散落垃圾、无污迹、无异味</w:t>
            </w:r>
          </w:p>
        </w:tc>
      </w:tr>
      <w:tr w14:paraId="4CE7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9B588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DF0CA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B23923B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地下车库及设备间</w:t>
            </w:r>
          </w:p>
        </w:tc>
        <w:tc>
          <w:tcPr>
            <w:tcW w:w="5775" w:type="dxa"/>
            <w:noWrap w:val="0"/>
            <w:vAlign w:val="center"/>
          </w:tcPr>
          <w:p w14:paraId="39A54EC0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保持地下车库及设备间的地面整洁无垃圾，禁止非专业人士进入地下车库配电房、消控室等设备间</w:t>
            </w:r>
          </w:p>
        </w:tc>
      </w:tr>
      <w:tr w14:paraId="51FB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8553E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6A49E4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F35923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电梯轿厢</w:t>
            </w:r>
          </w:p>
        </w:tc>
        <w:tc>
          <w:tcPr>
            <w:tcW w:w="5775" w:type="dxa"/>
            <w:noWrap w:val="0"/>
            <w:vAlign w:val="center"/>
          </w:tcPr>
          <w:p w14:paraId="763D51C3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每日打扫巡视，轿厢门缝内无异物，轿厢壁无污渍、破损，轿厢顶无蜘蛛网，对轿厢损坏及时上报</w:t>
            </w:r>
          </w:p>
        </w:tc>
      </w:tr>
      <w:tr w14:paraId="7D83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D7D8F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 w14:paraId="6AD08D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楼外公共区域</w:t>
            </w:r>
          </w:p>
        </w:tc>
        <w:tc>
          <w:tcPr>
            <w:tcW w:w="2070" w:type="dxa"/>
            <w:noWrap w:val="0"/>
            <w:vAlign w:val="center"/>
          </w:tcPr>
          <w:p w14:paraId="2570C3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道路地面、绿地、明沟</w:t>
            </w:r>
          </w:p>
        </w:tc>
        <w:tc>
          <w:tcPr>
            <w:tcW w:w="5775" w:type="dxa"/>
            <w:noWrap w:val="0"/>
            <w:vAlign w:val="center"/>
          </w:tcPr>
          <w:p w14:paraId="7A27778A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道路、地面、绿地每日循环清扫保洁，目视无明显垃圾和大片落叶，公司大门等重要部位每周冲洗两次，目视地面干净，地面垃圾滞留时间不能超过30分钟；明沟无杂物、无积水</w:t>
            </w:r>
          </w:p>
        </w:tc>
      </w:tr>
      <w:tr w14:paraId="62AE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41742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83944C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30015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公共设施、消防栓、宣传栏等</w:t>
            </w:r>
          </w:p>
        </w:tc>
        <w:tc>
          <w:tcPr>
            <w:tcW w:w="5775" w:type="dxa"/>
            <w:noWrap w:val="0"/>
            <w:vAlign w:val="center"/>
          </w:tcPr>
          <w:p w14:paraId="73533D29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目视无灰尘、明亮清洁</w:t>
            </w:r>
          </w:p>
        </w:tc>
      </w:tr>
      <w:tr w14:paraId="409C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64548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8BD6D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DC9DF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水景</w:t>
            </w:r>
          </w:p>
        </w:tc>
        <w:tc>
          <w:tcPr>
            <w:tcW w:w="5775" w:type="dxa"/>
            <w:noWrap w:val="0"/>
            <w:vAlign w:val="center"/>
          </w:tcPr>
          <w:p w14:paraId="10A51F5B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打捞漂浮杂物，保持水体清洁，水面无漂浮物，保持水体无异味。</w:t>
            </w:r>
          </w:p>
        </w:tc>
      </w:tr>
      <w:tr w14:paraId="6AB4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9C785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75938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3BAE7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垃圾厢（房）</w:t>
            </w:r>
          </w:p>
        </w:tc>
        <w:tc>
          <w:tcPr>
            <w:tcW w:w="5775" w:type="dxa"/>
            <w:noWrap w:val="0"/>
            <w:vAlign w:val="center"/>
          </w:tcPr>
          <w:p w14:paraId="1C936BCB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每日垃圾及时清理外运，垃圾厢（房周边）整洁、干净、无异味，灭蝇、灭鼠等防害措施完善</w:t>
            </w:r>
          </w:p>
        </w:tc>
      </w:tr>
      <w:tr w14:paraId="3BAA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56D4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87F0F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14E20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消毒灭害</w:t>
            </w:r>
          </w:p>
        </w:tc>
        <w:tc>
          <w:tcPr>
            <w:tcW w:w="5775" w:type="dxa"/>
            <w:noWrap w:val="0"/>
            <w:vAlign w:val="center"/>
          </w:tcPr>
          <w:p w14:paraId="5B5B5ABB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明沟、垃圾房喷洒药水一次，每月灭鼠一次</w:t>
            </w:r>
          </w:p>
        </w:tc>
      </w:tr>
      <w:tr w14:paraId="6E4B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B210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5FCBFA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6D2F24F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园区围墙</w:t>
            </w:r>
          </w:p>
        </w:tc>
        <w:tc>
          <w:tcPr>
            <w:tcW w:w="5775" w:type="dxa"/>
            <w:noWrap w:val="0"/>
            <w:vAlign w:val="center"/>
          </w:tcPr>
          <w:p w14:paraId="11A0E877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每月清理一次邦盛园区围墙周边杂草、碎石块和垃圾</w:t>
            </w:r>
          </w:p>
        </w:tc>
      </w:tr>
    </w:tbl>
    <w:p w14:paraId="63452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4DED23E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58DAD0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44BC40D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05B028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C6B6CD9">
      <w:pPr>
        <w:rPr>
          <w:rFonts w:hint="eastAsia"/>
        </w:rPr>
      </w:pPr>
    </w:p>
    <w:p w14:paraId="1E4B220C">
      <w:pPr>
        <w:pStyle w:val="2"/>
        <w:rPr>
          <w:rFonts w:hint="eastAsia"/>
        </w:rPr>
      </w:pPr>
    </w:p>
    <w:p w14:paraId="618E550F">
      <w:pPr>
        <w:rPr>
          <w:rFonts w:hint="eastAsia"/>
        </w:rPr>
      </w:pPr>
    </w:p>
    <w:p w14:paraId="0A65ED33">
      <w:pPr>
        <w:pStyle w:val="2"/>
        <w:rPr>
          <w:rFonts w:hint="eastAsia"/>
        </w:rPr>
      </w:pPr>
    </w:p>
    <w:p w14:paraId="778015A8">
      <w:pPr>
        <w:rPr>
          <w:rFonts w:hint="eastAsia"/>
        </w:rPr>
      </w:pPr>
    </w:p>
    <w:p w14:paraId="3F4A60B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公共区域绿化日常养护服务标准</w:t>
      </w:r>
    </w:p>
    <w:tbl>
      <w:tblPr>
        <w:tblStyle w:val="16"/>
        <w:tblW w:w="966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27"/>
        <w:gridCol w:w="1088"/>
        <w:gridCol w:w="6805"/>
      </w:tblGrid>
      <w:tr w14:paraId="2ED7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noWrap w:val="0"/>
            <w:textDirection w:val="tbLrV"/>
            <w:vAlign w:val="center"/>
          </w:tcPr>
          <w:p w14:paraId="663FAB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三、公共区域绿化养护服务标准</w:t>
            </w:r>
          </w:p>
        </w:tc>
        <w:tc>
          <w:tcPr>
            <w:tcW w:w="930" w:type="dxa"/>
            <w:noWrap w:val="0"/>
            <w:vAlign w:val="center"/>
          </w:tcPr>
          <w:p w14:paraId="452579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095" w:type="dxa"/>
            <w:noWrap w:val="0"/>
            <w:vAlign w:val="center"/>
          </w:tcPr>
          <w:p w14:paraId="2B65324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服务内容</w:t>
            </w:r>
          </w:p>
        </w:tc>
        <w:tc>
          <w:tcPr>
            <w:tcW w:w="6930" w:type="dxa"/>
            <w:noWrap w:val="0"/>
            <w:vAlign w:val="center"/>
          </w:tcPr>
          <w:p w14:paraId="467BA7F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服务要求</w:t>
            </w:r>
          </w:p>
        </w:tc>
      </w:tr>
      <w:tr w14:paraId="0E6C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5FA1BC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 w14:paraId="525A005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绿地</w:t>
            </w:r>
          </w:p>
        </w:tc>
        <w:tc>
          <w:tcPr>
            <w:tcW w:w="1095" w:type="dxa"/>
            <w:noWrap w:val="0"/>
            <w:vAlign w:val="center"/>
          </w:tcPr>
          <w:p w14:paraId="78738DB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密度</w:t>
            </w:r>
          </w:p>
        </w:tc>
        <w:tc>
          <w:tcPr>
            <w:tcW w:w="6930" w:type="dxa"/>
            <w:noWrap w:val="0"/>
            <w:vAlign w:val="center"/>
          </w:tcPr>
          <w:p w14:paraId="258A2498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一级养护区域95%以上；二级养护区域80%以上</w:t>
            </w:r>
          </w:p>
        </w:tc>
      </w:tr>
      <w:tr w14:paraId="012C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087740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03FFE9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EE3680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修剪</w:t>
            </w:r>
          </w:p>
        </w:tc>
        <w:tc>
          <w:tcPr>
            <w:tcW w:w="6930" w:type="dxa"/>
            <w:noWrap w:val="0"/>
            <w:vAlign w:val="center"/>
          </w:tcPr>
          <w:p w14:paraId="693EC408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一级养护区草皮高度保持在10cm 以下（高度一致）；二级养护区域草皮高度保持在15cm以下，每2月修剪一次</w:t>
            </w:r>
          </w:p>
        </w:tc>
      </w:tr>
      <w:tr w14:paraId="2D69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1825B8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5B85ED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5A027B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杂草清理</w:t>
            </w:r>
          </w:p>
        </w:tc>
        <w:tc>
          <w:tcPr>
            <w:tcW w:w="6930" w:type="dxa"/>
            <w:noWrap w:val="0"/>
            <w:vAlign w:val="center"/>
          </w:tcPr>
          <w:p w14:paraId="23D8C3E5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一级养护区域每日清理，保持无杂草；二级养护区域杂草不超过5%，每月至少清理一次</w:t>
            </w:r>
          </w:p>
        </w:tc>
      </w:tr>
      <w:tr w14:paraId="73FD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06C40AA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201D6E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80D8DB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虫害防治</w:t>
            </w:r>
          </w:p>
        </w:tc>
        <w:tc>
          <w:tcPr>
            <w:tcW w:w="6930" w:type="dxa"/>
            <w:noWrap w:val="0"/>
            <w:vAlign w:val="center"/>
          </w:tcPr>
          <w:p w14:paraId="2A1869CF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一级养护区域草坪及道路上不能出现大量害虫，如有发现应及时消杀；二级养护区域草坪及道路上不能出现大量害虫，每季度至少一次防虫害治理</w:t>
            </w:r>
          </w:p>
        </w:tc>
      </w:tr>
      <w:tr w14:paraId="7160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03B480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48071CE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18DEEF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垃圾清理</w:t>
            </w:r>
          </w:p>
        </w:tc>
        <w:tc>
          <w:tcPr>
            <w:tcW w:w="6930" w:type="dxa"/>
            <w:noWrap w:val="0"/>
            <w:vAlign w:val="center"/>
          </w:tcPr>
          <w:p w14:paraId="2D7FCB4C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一级养护区域每日清理，保持无绿化垃圾；二级养护区域枯枝、枯叶覆盖率不超过10%，每周至少清理一次</w:t>
            </w:r>
          </w:p>
        </w:tc>
      </w:tr>
      <w:tr w14:paraId="62D4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422C190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5687BAF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8211E8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灌溉浇水</w:t>
            </w:r>
          </w:p>
        </w:tc>
        <w:tc>
          <w:tcPr>
            <w:tcW w:w="6930" w:type="dxa"/>
            <w:noWrap w:val="0"/>
            <w:vAlign w:val="center"/>
          </w:tcPr>
          <w:p w14:paraId="1E121DF9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非雨季（秋、冬）每周至少1-2次；无雨季节（夏季抗旱）每月4-16次</w:t>
            </w:r>
          </w:p>
        </w:tc>
      </w:tr>
      <w:tr w14:paraId="0A4D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566817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2135FE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F9E9E6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破损补种</w:t>
            </w:r>
          </w:p>
        </w:tc>
        <w:tc>
          <w:tcPr>
            <w:tcW w:w="6930" w:type="dxa"/>
            <w:noWrap w:val="0"/>
            <w:vAlign w:val="center"/>
          </w:tcPr>
          <w:p w14:paraId="5190ABED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一级养护区域1.5月内完成补种；二级养护区域3月内完成补种</w:t>
            </w:r>
          </w:p>
        </w:tc>
      </w:tr>
      <w:tr w14:paraId="2996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52034F8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 w14:paraId="39CD5E1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乔木、苗木、灌木</w:t>
            </w:r>
          </w:p>
        </w:tc>
        <w:tc>
          <w:tcPr>
            <w:tcW w:w="1095" w:type="dxa"/>
            <w:noWrap w:val="0"/>
            <w:vAlign w:val="center"/>
          </w:tcPr>
          <w:p w14:paraId="3BE1F3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树叶</w:t>
            </w:r>
          </w:p>
        </w:tc>
        <w:tc>
          <w:tcPr>
            <w:tcW w:w="6930" w:type="dxa"/>
            <w:noWrap w:val="0"/>
            <w:vAlign w:val="center"/>
          </w:tcPr>
          <w:p w14:paraId="7ADED1FB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一级养护区域叶量茂盛，无枯枝、死权被啃咬叶片不超过2%；二级养护区域叶量正常，无明显枯枝、死杈。被啃咬叶片不超过10%</w:t>
            </w:r>
          </w:p>
        </w:tc>
      </w:tr>
      <w:tr w14:paraId="24ED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007B1A8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3534BF6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05392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树干、树叶</w:t>
            </w:r>
          </w:p>
          <w:p w14:paraId="403C84F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清理</w:t>
            </w:r>
          </w:p>
        </w:tc>
        <w:tc>
          <w:tcPr>
            <w:tcW w:w="6930" w:type="dxa"/>
            <w:noWrap w:val="0"/>
            <w:vAlign w:val="center"/>
          </w:tcPr>
          <w:p w14:paraId="4AE9A63F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一级每日清理叶片上的虫网、虫卵、灰尘以及枯枝、死权等；二级养护区域每月清理叶片上的虫网、虫卵、灰尘以及枯枝、死权等</w:t>
            </w:r>
          </w:p>
        </w:tc>
      </w:tr>
      <w:tr w14:paraId="6BC9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5BF6D7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2D171E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48E38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虫害防治</w:t>
            </w:r>
          </w:p>
        </w:tc>
        <w:tc>
          <w:tcPr>
            <w:tcW w:w="6930" w:type="dxa"/>
            <w:noWrap w:val="0"/>
            <w:vAlign w:val="center"/>
          </w:tcPr>
          <w:p w14:paraId="299B3EAB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一级养护区域每周检查，发现后及时防治。有驻干害虫的树不能超过总数的5%；二级养护区域按季节定期除虫</w:t>
            </w:r>
          </w:p>
        </w:tc>
      </w:tr>
      <w:tr w14:paraId="7CB2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219ECBF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2AF3426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CD03A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修剪</w:t>
            </w:r>
          </w:p>
        </w:tc>
        <w:tc>
          <w:tcPr>
            <w:tcW w:w="6930" w:type="dxa"/>
            <w:noWrap w:val="0"/>
            <w:vAlign w:val="center"/>
          </w:tcPr>
          <w:p w14:paraId="41D814B0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一级养护区域根据实际生长状况修剪（需保证树木及苗木主体匀称、有棱有角）；二级养护区域需保证树木及苗木主体匀称</w:t>
            </w:r>
          </w:p>
        </w:tc>
      </w:tr>
      <w:tr w14:paraId="1A6F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6DB222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69E56D0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067759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浇水</w:t>
            </w:r>
          </w:p>
        </w:tc>
        <w:tc>
          <w:tcPr>
            <w:tcW w:w="6930" w:type="dxa"/>
            <w:noWrap w:val="0"/>
            <w:vAlign w:val="center"/>
          </w:tcPr>
          <w:p w14:paraId="433E7AFE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非雨季（秋、冬）每周至少1-2次；无雨季节（夏季抗旱）每月4-16次</w:t>
            </w:r>
          </w:p>
        </w:tc>
      </w:tr>
      <w:tr w14:paraId="6C9B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7DACC96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2FF6080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146DE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补种</w:t>
            </w:r>
          </w:p>
        </w:tc>
        <w:tc>
          <w:tcPr>
            <w:tcW w:w="6930" w:type="dxa"/>
            <w:noWrap w:val="0"/>
            <w:vAlign w:val="center"/>
          </w:tcPr>
          <w:p w14:paraId="4F186544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一级养护区域1.5月内完成补种；二级养护区域3月内完成补种</w:t>
            </w:r>
          </w:p>
        </w:tc>
      </w:tr>
      <w:tr w14:paraId="4DB1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5A57CA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0A2324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08DEB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施肥</w:t>
            </w:r>
          </w:p>
        </w:tc>
        <w:tc>
          <w:tcPr>
            <w:tcW w:w="6930" w:type="dxa"/>
            <w:noWrap w:val="0"/>
            <w:vAlign w:val="center"/>
          </w:tcPr>
          <w:p w14:paraId="64EFFE9D"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一级养护区域和二级养护区域均每年2次</w:t>
            </w:r>
          </w:p>
        </w:tc>
      </w:tr>
      <w:tr w14:paraId="48D1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noWrap w:val="0"/>
            <w:vAlign w:val="center"/>
          </w:tcPr>
          <w:p w14:paraId="7BBF0B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73ACC2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68102DC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防冻</w:t>
            </w:r>
          </w:p>
        </w:tc>
        <w:tc>
          <w:tcPr>
            <w:tcW w:w="6930" w:type="dxa"/>
            <w:noWrap w:val="0"/>
            <w:vAlign w:val="center"/>
          </w:tcPr>
          <w:p w14:paraId="53DE3D47"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每年11月份以后开始对园区内乔木采取防冻措施</w:t>
            </w:r>
          </w:p>
        </w:tc>
      </w:tr>
    </w:tbl>
    <w:p w14:paraId="40604A01">
      <w:pPr>
        <w:pStyle w:val="2"/>
        <w:numPr>
          <w:ilvl w:val="0"/>
          <w:numId w:val="0"/>
        </w:numPr>
        <w:rPr>
          <w:rFonts w:hint="eastAsia"/>
          <w:highlight w:val="none"/>
        </w:rPr>
      </w:pPr>
    </w:p>
    <w:p w14:paraId="14FEE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9FB4B6D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F9FB9F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B65EC55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E6B4C6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24647D2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5D9C2E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25C5E9D">
      <w:pPr>
        <w:pStyle w:val="2"/>
        <w:rPr>
          <w:rFonts w:hint="eastAsia"/>
          <w:lang w:val="en-US" w:eastAsia="zh-CN"/>
        </w:rPr>
      </w:pPr>
    </w:p>
    <w:p w14:paraId="604DC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（四）公共设施维护、保养服务标准</w:t>
      </w:r>
    </w:p>
    <w:tbl>
      <w:tblPr>
        <w:tblStyle w:val="16"/>
        <w:tblW w:w="9660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85"/>
        <w:gridCol w:w="1440"/>
        <w:gridCol w:w="6570"/>
      </w:tblGrid>
      <w:tr w14:paraId="324E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  <w:noWrap w:val="0"/>
            <w:textDirection w:val="tbLrV"/>
            <w:vAlign w:val="center"/>
          </w:tcPr>
          <w:p w14:paraId="14CC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四、公共设施维护、保养服务标准</w:t>
            </w:r>
          </w:p>
        </w:tc>
        <w:tc>
          <w:tcPr>
            <w:tcW w:w="885" w:type="dxa"/>
            <w:noWrap w:val="0"/>
            <w:vAlign w:val="bottom"/>
          </w:tcPr>
          <w:p w14:paraId="304F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440" w:type="dxa"/>
            <w:noWrap w:val="0"/>
            <w:vAlign w:val="bottom"/>
          </w:tcPr>
          <w:p w14:paraId="58F9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服务内容</w:t>
            </w:r>
          </w:p>
        </w:tc>
        <w:tc>
          <w:tcPr>
            <w:tcW w:w="6570" w:type="dxa"/>
            <w:noWrap w:val="0"/>
            <w:vAlign w:val="bottom"/>
          </w:tcPr>
          <w:p w14:paraId="5587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服务要求</w:t>
            </w:r>
          </w:p>
        </w:tc>
      </w:tr>
      <w:tr w14:paraId="5B41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5928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 w14:paraId="19BE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室内公共区域</w:t>
            </w:r>
          </w:p>
        </w:tc>
        <w:tc>
          <w:tcPr>
            <w:tcW w:w="1440" w:type="dxa"/>
            <w:noWrap w:val="0"/>
            <w:vAlign w:val="center"/>
          </w:tcPr>
          <w:p w14:paraId="6DB7A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房屋结构</w:t>
            </w:r>
          </w:p>
        </w:tc>
        <w:tc>
          <w:tcPr>
            <w:tcW w:w="6570" w:type="dxa"/>
            <w:noWrap w:val="0"/>
            <w:vAlign w:val="center"/>
          </w:tcPr>
          <w:p w14:paraId="7AB7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每半年对房屋结构关键进行检查，涉及使用安全的部位每季检查一次，并有记录，发现损坏及时安排专项修理并告知相关业主、使用人</w:t>
            </w:r>
          </w:p>
        </w:tc>
      </w:tr>
      <w:tr w14:paraId="6E82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389D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60BA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C8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灯具</w:t>
            </w:r>
          </w:p>
        </w:tc>
        <w:tc>
          <w:tcPr>
            <w:tcW w:w="6570" w:type="dxa"/>
            <w:noWrap w:val="0"/>
            <w:vAlign w:val="center"/>
          </w:tcPr>
          <w:p w14:paraId="6B8E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服务范围内一般性照明灯具的损坏应及时维修更换</w:t>
            </w:r>
          </w:p>
        </w:tc>
      </w:tr>
      <w:tr w14:paraId="6EF6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0CA2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3B7C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6E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门窗</w:t>
            </w:r>
          </w:p>
        </w:tc>
        <w:tc>
          <w:tcPr>
            <w:tcW w:w="6570" w:type="dxa"/>
            <w:noWrap w:val="0"/>
            <w:vAlign w:val="center"/>
          </w:tcPr>
          <w:p w14:paraId="3F10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日常巡视楼内公共部位门窗，保持玻璃、门窗配件完好，如有损坏及时维修，大件门窗损坏及时向业主单位报修</w:t>
            </w:r>
          </w:p>
        </w:tc>
      </w:tr>
      <w:tr w14:paraId="761A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7D4D6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0D29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082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楼内墙、地面</w:t>
            </w:r>
          </w:p>
        </w:tc>
        <w:tc>
          <w:tcPr>
            <w:tcW w:w="6570" w:type="dxa"/>
            <w:noWrap w:val="0"/>
            <w:vAlign w:val="center"/>
          </w:tcPr>
          <w:p w14:paraId="6CAB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墙面、天棚粉刷层无剥落，面砖、地砖平整不起壳、无缺损</w:t>
            </w:r>
          </w:p>
        </w:tc>
      </w:tr>
      <w:tr w14:paraId="3E19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45AE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01C9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48DC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地下车库设备间</w:t>
            </w:r>
          </w:p>
        </w:tc>
        <w:tc>
          <w:tcPr>
            <w:tcW w:w="6570" w:type="dxa"/>
            <w:noWrap w:val="0"/>
            <w:vAlign w:val="center"/>
          </w:tcPr>
          <w:p w14:paraId="263B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熟悉园区配电接电线路走向，地下车库、水泵房、配电房、消防监控室等设备设施的问题巡查、维护</w:t>
            </w:r>
          </w:p>
        </w:tc>
      </w:tr>
      <w:tr w14:paraId="06CC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5A5A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269B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F9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屋顶</w:t>
            </w:r>
          </w:p>
        </w:tc>
        <w:tc>
          <w:tcPr>
            <w:tcW w:w="6570" w:type="dxa"/>
            <w:noWrap w:val="0"/>
            <w:vAlign w:val="center"/>
          </w:tcPr>
          <w:p w14:paraId="5EA6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每月一次对屋面泄水沟、楼内外排水管道进行清扫、疏通，保持排水畅通（雨季每半月检查一次），每半年检查一次屋顶，发现防水层有气臌、碎裂，隔热板有断裂、缺损的，应及时修理</w:t>
            </w:r>
          </w:p>
        </w:tc>
      </w:tr>
      <w:tr w14:paraId="10D6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6D3E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 w14:paraId="2DFC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室外公共区域</w:t>
            </w:r>
          </w:p>
        </w:tc>
        <w:tc>
          <w:tcPr>
            <w:tcW w:w="1440" w:type="dxa"/>
            <w:noWrap w:val="0"/>
            <w:vAlign w:val="center"/>
          </w:tcPr>
          <w:p w14:paraId="693C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道路、场地等</w:t>
            </w:r>
          </w:p>
        </w:tc>
        <w:tc>
          <w:tcPr>
            <w:tcW w:w="6570" w:type="dxa"/>
            <w:noWrap w:val="0"/>
            <w:vAlign w:val="center"/>
          </w:tcPr>
          <w:p w14:paraId="5CB7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每周一次巡查道路、侧石、井盖等，发现损坏及时修复，保持路面平整、无破损，如有路面下沉凹陷，及时报告业主单位，路沿石平直无缺损</w:t>
            </w:r>
          </w:p>
        </w:tc>
      </w:tr>
      <w:tr w14:paraId="7724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4261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4AF5F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65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室外公共设施等</w:t>
            </w:r>
          </w:p>
        </w:tc>
        <w:tc>
          <w:tcPr>
            <w:tcW w:w="6570" w:type="dxa"/>
            <w:noWrap w:val="0"/>
            <w:vAlign w:val="center"/>
          </w:tcPr>
          <w:p w14:paraId="1634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每周巡查，可维修范围内的，发现损坏立即修复，保证器械、设施的安全使用（如需要更换的除外）</w:t>
            </w:r>
          </w:p>
        </w:tc>
      </w:tr>
      <w:tr w14:paraId="24DF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022C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2DA8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B8B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安全标志等</w:t>
            </w:r>
          </w:p>
        </w:tc>
        <w:tc>
          <w:tcPr>
            <w:tcW w:w="6570" w:type="dxa"/>
            <w:noWrap w:val="0"/>
            <w:vAlign w:val="center"/>
          </w:tcPr>
          <w:p w14:paraId="5D40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对危险、隐患部位设置安全防范警示标志，并在主要通道设置安全疏散指示和事故照明设施。每月检查一次，保证标志清晰完整，设施运行正常</w:t>
            </w:r>
          </w:p>
        </w:tc>
      </w:tr>
      <w:tr w14:paraId="40C7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3735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6713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D1A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围墙</w:t>
            </w:r>
          </w:p>
        </w:tc>
        <w:tc>
          <w:tcPr>
            <w:tcW w:w="6570" w:type="dxa"/>
            <w:noWrap w:val="0"/>
            <w:vAlign w:val="center"/>
          </w:tcPr>
          <w:p w14:paraId="02F1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每半月一次巡视围墙，发现损坏立即修复，铁栅栏围墙表面无明显锈蚀，保持围墙完好</w:t>
            </w:r>
          </w:p>
        </w:tc>
      </w:tr>
      <w:tr w14:paraId="05C6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center"/>
          </w:tcPr>
          <w:p w14:paraId="41D0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5B79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17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凉亭</w:t>
            </w:r>
          </w:p>
        </w:tc>
        <w:tc>
          <w:tcPr>
            <w:tcW w:w="6570" w:type="dxa"/>
            <w:noWrap w:val="0"/>
            <w:vAlign w:val="center"/>
          </w:tcPr>
          <w:p w14:paraId="7629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每年对办公楼水景凉亭进行一次刷漆翻新</w:t>
            </w:r>
          </w:p>
        </w:tc>
      </w:tr>
    </w:tbl>
    <w:p w14:paraId="2F67BC19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730"/>
        <w:gridCol w:w="2393"/>
        <w:gridCol w:w="2600"/>
        <w:gridCol w:w="2614"/>
        <w:gridCol w:w="2146"/>
      </w:tblGrid>
      <w:tr w14:paraId="0880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0DD0425">
            <w:pPr>
              <w:pStyle w:val="14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附件3：邦盛三宗地块物业服务单位招标项目综合评分表</w:t>
            </w:r>
          </w:p>
        </w:tc>
      </w:tr>
      <w:tr w14:paraId="5067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8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F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比选单位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E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资质得分</w:t>
            </w:r>
          </w:p>
          <w:p w14:paraId="5387E0B8">
            <w:pPr>
              <w:pStyle w:val="2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（20分）</w:t>
            </w:r>
          </w:p>
        </w:tc>
        <w:tc>
          <w:tcPr>
            <w:tcW w:w="9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标书方案得分</w:t>
            </w:r>
          </w:p>
          <w:p w14:paraId="0A14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0分）</w:t>
            </w:r>
          </w:p>
        </w:tc>
        <w:tc>
          <w:tcPr>
            <w:tcW w:w="92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0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  <w:p w14:paraId="041C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0分）</w:t>
            </w:r>
          </w:p>
        </w:tc>
        <w:tc>
          <w:tcPr>
            <w:tcW w:w="75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0E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总分</w:t>
            </w:r>
          </w:p>
        </w:tc>
      </w:tr>
      <w:tr w14:paraId="3146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6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5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A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4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86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21E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7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7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2</w:t>
            </w:r>
          </w:p>
        </w:tc>
        <w:tc>
          <w:tcPr>
            <w:tcW w:w="13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E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D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7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A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4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AE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3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3</w:t>
            </w:r>
          </w:p>
        </w:tc>
        <w:tc>
          <w:tcPr>
            <w:tcW w:w="13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6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A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D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34DCFBA">
      <w:pPr>
        <w:pStyle w:val="2"/>
        <w:rPr>
          <w:rFonts w:hint="default"/>
          <w:lang w:eastAsia="zh-CN"/>
        </w:rPr>
      </w:pPr>
    </w:p>
    <w:p w14:paraId="32963774">
      <w:pPr>
        <w:pStyle w:val="2"/>
        <w:rPr>
          <w:rFonts w:hint="eastAsia"/>
          <w:lang w:val="en-US" w:eastAsia="zh-CN"/>
        </w:rPr>
      </w:pPr>
    </w:p>
    <w:p w14:paraId="25A1D58E">
      <w:pPr>
        <w:pStyle w:val="2"/>
        <w:rPr>
          <w:rFonts w:hint="default"/>
          <w:lang w:eastAsia="zh-CN"/>
        </w:rPr>
      </w:pPr>
      <w:r>
        <w:rPr>
          <w:rFonts w:hint="default"/>
          <w:lang w:eastAsia="zh-CN"/>
        </w:rPr>
        <w:t>评分小组成员：</w:t>
      </w:r>
    </w:p>
    <w:p w14:paraId="751BFF8B">
      <w:pPr>
        <w:rPr>
          <w:rFonts w:hint="default"/>
          <w:lang w:eastAsia="zh-CN"/>
        </w:rPr>
      </w:pPr>
    </w:p>
    <w:p w14:paraId="4EC392E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比选评分从比选单位的资质、标书方案内容和报价三方面考虑，采取综合评分方式。资质评分从注册资本、团队人员情况、管理项目面积和其他资质、获奖加分项四个方面综合打分；标书方案内容从标书整体观感、方案内容、项目人员配置情况和以往项目经验四个方面综合打分；报价评分按照从低到高排名打分，其中报价占总分60%，单位资质和标书方案分别占比20%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5B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137E78F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91B60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12CDA7E"/>
    <w:multiLevelType w:val="singleLevel"/>
    <w:tmpl w:val="C12CDA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87DE66"/>
    <w:multiLevelType w:val="singleLevel"/>
    <w:tmpl w:val="F887DE66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75F15D3"/>
    <w:multiLevelType w:val="singleLevel"/>
    <w:tmpl w:val="175F15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24D6AE4"/>
    <w:multiLevelType w:val="singleLevel"/>
    <w:tmpl w:val="424D6AE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JlZWEwMTc1ZWE2OTkyMjZkNzRmYTU5MDlmODEifQ=="/>
  </w:docVars>
  <w:rsids>
    <w:rsidRoot w:val="00006E6E"/>
    <w:rsid w:val="00006E6E"/>
    <w:rsid w:val="00007A96"/>
    <w:rsid w:val="000228EE"/>
    <w:rsid w:val="00084775"/>
    <w:rsid w:val="00144400"/>
    <w:rsid w:val="001768B7"/>
    <w:rsid w:val="001B761B"/>
    <w:rsid w:val="00204AEB"/>
    <w:rsid w:val="002359E3"/>
    <w:rsid w:val="0025258F"/>
    <w:rsid w:val="00263B00"/>
    <w:rsid w:val="002837EC"/>
    <w:rsid w:val="002C2BD9"/>
    <w:rsid w:val="00334630"/>
    <w:rsid w:val="00370EAE"/>
    <w:rsid w:val="00371187"/>
    <w:rsid w:val="003944EE"/>
    <w:rsid w:val="004619D4"/>
    <w:rsid w:val="004641E8"/>
    <w:rsid w:val="004C33FB"/>
    <w:rsid w:val="00530A85"/>
    <w:rsid w:val="00580894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3406"/>
    <w:rsid w:val="007B62AE"/>
    <w:rsid w:val="007C487A"/>
    <w:rsid w:val="007D7D5F"/>
    <w:rsid w:val="007F27A9"/>
    <w:rsid w:val="00813252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7757B"/>
    <w:rsid w:val="00A31BD7"/>
    <w:rsid w:val="00A76F69"/>
    <w:rsid w:val="00A848ED"/>
    <w:rsid w:val="00AC3E98"/>
    <w:rsid w:val="00AE31A5"/>
    <w:rsid w:val="00AE7400"/>
    <w:rsid w:val="00B11247"/>
    <w:rsid w:val="00B54F71"/>
    <w:rsid w:val="00B96C39"/>
    <w:rsid w:val="00BA748E"/>
    <w:rsid w:val="00BD6561"/>
    <w:rsid w:val="00C0238A"/>
    <w:rsid w:val="00C1728E"/>
    <w:rsid w:val="00C50BC6"/>
    <w:rsid w:val="00C554ED"/>
    <w:rsid w:val="00C7165F"/>
    <w:rsid w:val="00CB1E3D"/>
    <w:rsid w:val="00CB5FB4"/>
    <w:rsid w:val="00D92805"/>
    <w:rsid w:val="00E274AD"/>
    <w:rsid w:val="00E34260"/>
    <w:rsid w:val="00E65349"/>
    <w:rsid w:val="00E84C92"/>
    <w:rsid w:val="00F961E7"/>
    <w:rsid w:val="00FF6B79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7BE0237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DBE326F"/>
    <w:rsid w:val="0FE35AFC"/>
    <w:rsid w:val="10213C41"/>
    <w:rsid w:val="10A968DF"/>
    <w:rsid w:val="11170996"/>
    <w:rsid w:val="1137024E"/>
    <w:rsid w:val="113B43A3"/>
    <w:rsid w:val="11731ED8"/>
    <w:rsid w:val="11B252DE"/>
    <w:rsid w:val="11F50B3F"/>
    <w:rsid w:val="123956DC"/>
    <w:rsid w:val="12A03E94"/>
    <w:rsid w:val="132427F6"/>
    <w:rsid w:val="133236CD"/>
    <w:rsid w:val="13402B15"/>
    <w:rsid w:val="150A3E4E"/>
    <w:rsid w:val="157524C8"/>
    <w:rsid w:val="1588601A"/>
    <w:rsid w:val="15D553E2"/>
    <w:rsid w:val="16E318AE"/>
    <w:rsid w:val="174C0B8F"/>
    <w:rsid w:val="17B6693C"/>
    <w:rsid w:val="17F67057"/>
    <w:rsid w:val="182D4A55"/>
    <w:rsid w:val="18383862"/>
    <w:rsid w:val="18DA45EA"/>
    <w:rsid w:val="18FC4FF5"/>
    <w:rsid w:val="19397563"/>
    <w:rsid w:val="199D42C0"/>
    <w:rsid w:val="1A7263A2"/>
    <w:rsid w:val="1AA6431F"/>
    <w:rsid w:val="1B7426BE"/>
    <w:rsid w:val="1B99724D"/>
    <w:rsid w:val="1BE0456A"/>
    <w:rsid w:val="1BFF175F"/>
    <w:rsid w:val="1C323AB6"/>
    <w:rsid w:val="1C94535D"/>
    <w:rsid w:val="1CCC554A"/>
    <w:rsid w:val="1CD2619C"/>
    <w:rsid w:val="1D065DE4"/>
    <w:rsid w:val="1DB63DD9"/>
    <w:rsid w:val="1E7C3C70"/>
    <w:rsid w:val="1EB06B0E"/>
    <w:rsid w:val="1F42404B"/>
    <w:rsid w:val="1FF33198"/>
    <w:rsid w:val="20C32599"/>
    <w:rsid w:val="21302F42"/>
    <w:rsid w:val="2276005A"/>
    <w:rsid w:val="229465E7"/>
    <w:rsid w:val="231408CB"/>
    <w:rsid w:val="231F1C73"/>
    <w:rsid w:val="23215FE6"/>
    <w:rsid w:val="234A7A12"/>
    <w:rsid w:val="235C0EA9"/>
    <w:rsid w:val="235C5246"/>
    <w:rsid w:val="23B404CA"/>
    <w:rsid w:val="244D5B2D"/>
    <w:rsid w:val="24B174ED"/>
    <w:rsid w:val="250017D3"/>
    <w:rsid w:val="25174EE8"/>
    <w:rsid w:val="25454344"/>
    <w:rsid w:val="255A38EE"/>
    <w:rsid w:val="258349AB"/>
    <w:rsid w:val="26096855"/>
    <w:rsid w:val="26A90211"/>
    <w:rsid w:val="27560E02"/>
    <w:rsid w:val="275F36AF"/>
    <w:rsid w:val="288051C8"/>
    <w:rsid w:val="28F84BEF"/>
    <w:rsid w:val="29850910"/>
    <w:rsid w:val="29DC4550"/>
    <w:rsid w:val="29EA5F5C"/>
    <w:rsid w:val="2B6449A8"/>
    <w:rsid w:val="2C1F19E4"/>
    <w:rsid w:val="2DC441A5"/>
    <w:rsid w:val="2DE22CBA"/>
    <w:rsid w:val="2E3778CE"/>
    <w:rsid w:val="2E946581"/>
    <w:rsid w:val="2F8D691A"/>
    <w:rsid w:val="2FB7085B"/>
    <w:rsid w:val="301D2352"/>
    <w:rsid w:val="31A85187"/>
    <w:rsid w:val="31F369F1"/>
    <w:rsid w:val="329C31F7"/>
    <w:rsid w:val="33DF0372"/>
    <w:rsid w:val="34C3222F"/>
    <w:rsid w:val="354102AC"/>
    <w:rsid w:val="3634645C"/>
    <w:rsid w:val="36D22E8B"/>
    <w:rsid w:val="36DE12F2"/>
    <w:rsid w:val="37646406"/>
    <w:rsid w:val="3778183E"/>
    <w:rsid w:val="37C07F9E"/>
    <w:rsid w:val="3853356B"/>
    <w:rsid w:val="38645492"/>
    <w:rsid w:val="387E5C8A"/>
    <w:rsid w:val="38A65315"/>
    <w:rsid w:val="394A4472"/>
    <w:rsid w:val="3B7C4610"/>
    <w:rsid w:val="3BA422B1"/>
    <w:rsid w:val="3CEF4D8A"/>
    <w:rsid w:val="3D066D9E"/>
    <w:rsid w:val="3D826E7B"/>
    <w:rsid w:val="3E3A2DF3"/>
    <w:rsid w:val="3E646081"/>
    <w:rsid w:val="3EA90060"/>
    <w:rsid w:val="3F8E7D59"/>
    <w:rsid w:val="3FFC6C5C"/>
    <w:rsid w:val="4041460F"/>
    <w:rsid w:val="40BC08F6"/>
    <w:rsid w:val="40D47D63"/>
    <w:rsid w:val="421C1371"/>
    <w:rsid w:val="42366486"/>
    <w:rsid w:val="426B2BF7"/>
    <w:rsid w:val="42C84BB8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3708E6"/>
    <w:rsid w:val="46753001"/>
    <w:rsid w:val="467970EB"/>
    <w:rsid w:val="46A165C4"/>
    <w:rsid w:val="47F71D9F"/>
    <w:rsid w:val="484C63BD"/>
    <w:rsid w:val="48967C7F"/>
    <w:rsid w:val="48FB44E7"/>
    <w:rsid w:val="493E07C0"/>
    <w:rsid w:val="498C7C51"/>
    <w:rsid w:val="49B65C97"/>
    <w:rsid w:val="49D071C0"/>
    <w:rsid w:val="4AB8212E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509D08A7"/>
    <w:rsid w:val="509E56C3"/>
    <w:rsid w:val="51295B34"/>
    <w:rsid w:val="514D6E70"/>
    <w:rsid w:val="52046804"/>
    <w:rsid w:val="520D1D08"/>
    <w:rsid w:val="52710B4D"/>
    <w:rsid w:val="52C12D97"/>
    <w:rsid w:val="52F105E1"/>
    <w:rsid w:val="534267A3"/>
    <w:rsid w:val="54CA318A"/>
    <w:rsid w:val="54FD143C"/>
    <w:rsid w:val="556F1128"/>
    <w:rsid w:val="55E3094A"/>
    <w:rsid w:val="56064246"/>
    <w:rsid w:val="566158BA"/>
    <w:rsid w:val="56E963EC"/>
    <w:rsid w:val="571B5F1F"/>
    <w:rsid w:val="577A64C4"/>
    <w:rsid w:val="585C553F"/>
    <w:rsid w:val="586079EA"/>
    <w:rsid w:val="592D0530"/>
    <w:rsid w:val="5951662F"/>
    <w:rsid w:val="597933D0"/>
    <w:rsid w:val="59D94E1E"/>
    <w:rsid w:val="5A144EA7"/>
    <w:rsid w:val="5A2E22DF"/>
    <w:rsid w:val="5A8F3EA5"/>
    <w:rsid w:val="5AB95D5F"/>
    <w:rsid w:val="5AEE4062"/>
    <w:rsid w:val="5BBB71F8"/>
    <w:rsid w:val="5BFF7943"/>
    <w:rsid w:val="5C2A1931"/>
    <w:rsid w:val="5D2A2723"/>
    <w:rsid w:val="5D913727"/>
    <w:rsid w:val="5D9378AF"/>
    <w:rsid w:val="5E56345B"/>
    <w:rsid w:val="5E723E03"/>
    <w:rsid w:val="5EAD47D3"/>
    <w:rsid w:val="5F001A99"/>
    <w:rsid w:val="5F40549A"/>
    <w:rsid w:val="5FA45F8C"/>
    <w:rsid w:val="5FB05672"/>
    <w:rsid w:val="600F0DE2"/>
    <w:rsid w:val="60653934"/>
    <w:rsid w:val="60662662"/>
    <w:rsid w:val="60681C3E"/>
    <w:rsid w:val="61097F16"/>
    <w:rsid w:val="61270118"/>
    <w:rsid w:val="61D83CDA"/>
    <w:rsid w:val="62024F9D"/>
    <w:rsid w:val="62382A94"/>
    <w:rsid w:val="62AA5185"/>
    <w:rsid w:val="62AF064C"/>
    <w:rsid w:val="62EC531D"/>
    <w:rsid w:val="63051755"/>
    <w:rsid w:val="63395EC8"/>
    <w:rsid w:val="64D24135"/>
    <w:rsid w:val="64D86611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CCA459E"/>
    <w:rsid w:val="6D4D41F1"/>
    <w:rsid w:val="6D64761C"/>
    <w:rsid w:val="6D77332B"/>
    <w:rsid w:val="6E5B0FDB"/>
    <w:rsid w:val="6E796B95"/>
    <w:rsid w:val="6EF75561"/>
    <w:rsid w:val="70701DBA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85257C"/>
    <w:rsid w:val="739C5A33"/>
    <w:rsid w:val="73A31396"/>
    <w:rsid w:val="740D3402"/>
    <w:rsid w:val="745558E8"/>
    <w:rsid w:val="753D071E"/>
    <w:rsid w:val="75563E74"/>
    <w:rsid w:val="756B086D"/>
    <w:rsid w:val="75965B80"/>
    <w:rsid w:val="75D27282"/>
    <w:rsid w:val="769144C5"/>
    <w:rsid w:val="76920E28"/>
    <w:rsid w:val="78135765"/>
    <w:rsid w:val="78BF39FA"/>
    <w:rsid w:val="7956543B"/>
    <w:rsid w:val="79872351"/>
    <w:rsid w:val="79A921F0"/>
    <w:rsid w:val="7A4C3816"/>
    <w:rsid w:val="7B0501C8"/>
    <w:rsid w:val="7B1F0BD1"/>
    <w:rsid w:val="7B210707"/>
    <w:rsid w:val="7B492577"/>
    <w:rsid w:val="7CE45A5C"/>
    <w:rsid w:val="7D082F5D"/>
    <w:rsid w:val="7D5B5ADD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autoRedefine/>
    <w:qFormat/>
    <w:uiPriority w:val="0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semiHidden/>
    <w:unhideWhenUsed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qFormat/>
    <w:uiPriority w:val="0"/>
    <w:pPr>
      <w:widowControl w:val="0"/>
      <w:jc w:val="both"/>
    </w:pPr>
    <w:rPr>
      <w:rFonts w:ascii="宋体" w:hAnsi="宋体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0"/>
  </w:style>
  <w:style w:type="paragraph" w:styleId="7">
    <w:name w:val="Plain Text"/>
    <w:basedOn w:val="1"/>
    <w:link w:val="26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8">
    <w:name w:val="endnote text"/>
    <w:basedOn w:val="1"/>
    <w:autoRedefine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next w:val="8"/>
    <w:autoRedefine/>
    <w:qFormat/>
    <w:uiPriority w:val="0"/>
    <w:rPr>
      <w:sz w:val="18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autoRedefine/>
    <w:qFormat/>
    <w:uiPriority w:val="0"/>
    <w:pPr>
      <w:spacing w:before="200" w:after="200"/>
      <w:jc w:val="center"/>
    </w:pPr>
    <w:rPr>
      <w:rFonts w:ascii="Cambria" w:hAnsi="Cambria"/>
      <w:b/>
      <w:bCs/>
      <w:sz w:val="44"/>
      <w:szCs w:val="32"/>
    </w:rPr>
  </w:style>
  <w:style w:type="paragraph" w:styleId="14">
    <w:name w:val="Body Text First Indent"/>
    <w:basedOn w:val="6"/>
    <w:autoRedefine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页眉 Char"/>
    <w:basedOn w:val="17"/>
    <w:link w:val="11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0"/>
    <w:autoRedefine/>
    <w:qFormat/>
    <w:uiPriority w:val="99"/>
    <w:rPr>
      <w:sz w:val="18"/>
      <w:szCs w:val="18"/>
    </w:rPr>
  </w:style>
  <w:style w:type="paragraph" w:customStyle="1" w:styleId="21">
    <w:name w:val="BodyText1I"/>
    <w:basedOn w:val="22"/>
    <w:autoRedefine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22">
    <w:name w:val="BodyText"/>
    <w:basedOn w:val="1"/>
    <w:autoRedefine/>
    <w:qFormat/>
    <w:uiPriority w:val="0"/>
    <w:pPr>
      <w:spacing w:after="120"/>
    </w:pPr>
  </w:style>
  <w:style w:type="paragraph" w:customStyle="1" w:styleId="23">
    <w:name w:val="p0"/>
    <w:basedOn w:val="1"/>
    <w:autoRedefine/>
    <w:qFormat/>
    <w:uiPriority w:val="0"/>
    <w:pPr>
      <w:widowControl/>
    </w:pPr>
    <w:rPr>
      <w:szCs w:val="21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5">
    <w:name w:val="标题 2 Char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纯文本 Char"/>
    <w:basedOn w:val="17"/>
    <w:link w:val="7"/>
    <w:autoRedefine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7">
    <w:name w:val="table"/>
    <w:autoRedefine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8">
    <w:name w:val="标题 3 Char"/>
    <w:link w:val="5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4784</Words>
  <Characters>5014</Characters>
  <Lines>0</Lines>
  <Paragraphs>0</Paragraphs>
  <TotalTime>10</TotalTime>
  <ScaleCrop>false</ScaleCrop>
  <LinksUpToDate>false</LinksUpToDate>
  <CharactersWithSpaces>5051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2023-08-01T01:12:00Z</dcterms:created>
  <dc:creator>lenovo</dc:creator>
  <cp:lastModifiedBy>咖喱鱼蛋</cp:lastModifiedBy>
  <cp:lastPrinted>2025-05-27T07:15:00Z</cp:lastPrinted>
  <dcterms:modified xsi:type="dcterms:W3CDTF">2025-06-03T03:24:23Z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F13EDF66C24941DFA0F6FC5217F57869_13</vt:lpwstr>
  </property>
  <property fmtid="{D5CDD505-2E9C-101B-9397-08002B2CF9AE}" pid="4" name="KSOTemplateDocerSaveRecord">
    <vt:lpwstr>eyJoZGlkIjoiMDY2NzJlZWEwMTc1ZWE2OTkyMjZkNzRmYTU5MDlmODEiLCJ1c2VySWQiOiI0ODQ1OTUyMzIifQ==</vt:lpwstr>
  </property>
</Properties>
</file>