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2DDD4">
      <w:pPr>
        <w:spacing w:line="70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</w:p>
    <w:p w14:paraId="5DC0E47D">
      <w:pPr>
        <w:spacing w:line="70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</w:p>
    <w:p w14:paraId="189CC151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</w:pPr>
      <w:r>
        <w:rPr>
          <w:rFonts w:ascii="Arial" w:hAnsi="Arial" w:eastAsia="宋体" w:cs="Arial"/>
          <w:i w:val="0"/>
          <w:iCs w:val="0"/>
          <w:caps w:val="0"/>
          <w:spacing w:val="2"/>
          <w:sz w:val="30"/>
          <w:szCs w:val="30"/>
          <w:u w:val="single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instrText xml:space="preserve"> HYPERLINK "https://shuidi.cn/company-9aedb248fe5f9038931848ee64548d01.html?from=uc" \t "https://www.quark.cn/s/_blank" </w:instrTex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fldChar w:fldCharType="separate"/>
      </w:r>
    </w:p>
    <w:p w14:paraId="2D06EE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t>岳阳邦盛实业有限公司</w:t>
      </w:r>
    </w:p>
    <w:p w14:paraId="5764BE1D"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t>办公室改造</w:t>
      </w:r>
    </w:p>
    <w:p w14:paraId="3398E7B9">
      <w:pPr>
        <w:jc w:val="center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>　 文   件</w:t>
      </w:r>
    </w:p>
    <w:p w14:paraId="0C7F4587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7A2080C7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3FC38BE8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DA671A1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0C4AEAB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AEAB3FE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9E7BE26">
      <w:pPr>
        <w:pStyle w:val="5"/>
        <w:ind w:firstLine="210"/>
        <w:rPr>
          <w:rFonts w:hint="eastAsia" w:ascii="仿宋_GB2312" w:hAnsi="仿宋_GB2312" w:eastAsia="仿宋_GB2312" w:cs="仿宋_GB2312"/>
        </w:rPr>
      </w:pPr>
    </w:p>
    <w:p w14:paraId="2D4E8707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911DC3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7AF083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5CA8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邀选人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岳阳邦盛实业有限公司</w:t>
      </w:r>
    </w:p>
    <w:p w14:paraId="35EF1A5E">
      <w:pPr>
        <w:spacing w:line="540" w:lineRule="exact"/>
        <w:jc w:val="center"/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二〇二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月</w:t>
      </w:r>
    </w:p>
    <w:p w14:paraId="67E6A49A">
      <w:pPr>
        <w:jc w:val="both"/>
        <w:rPr>
          <w:rFonts w:hint="eastAsia" w:ascii="仿宋_GB2312" w:hAnsi="仿宋_GB2312" w:eastAsia="仿宋_GB2312" w:cs="仿宋_GB2312"/>
          <w:sz w:val="36"/>
          <w:szCs w:val="32"/>
        </w:rPr>
      </w:pPr>
    </w:p>
    <w:p w14:paraId="0626D511">
      <w:pPr>
        <w:jc w:val="both"/>
        <w:rPr>
          <w:rFonts w:hint="eastAsia" w:ascii="仿宋_GB2312" w:hAnsi="仿宋_GB2312" w:eastAsia="仿宋_GB2312" w:cs="仿宋_GB2312"/>
          <w:sz w:val="36"/>
          <w:szCs w:val="32"/>
        </w:rPr>
      </w:pPr>
    </w:p>
    <w:p w14:paraId="763A723D">
      <w:pPr>
        <w:jc w:val="both"/>
        <w:rPr>
          <w:rFonts w:hint="eastAsia" w:ascii="仿宋_GB2312" w:hAnsi="仿宋_GB2312" w:eastAsia="仿宋_GB2312" w:cs="仿宋_GB2312"/>
          <w:sz w:val="36"/>
          <w:szCs w:val="32"/>
        </w:rPr>
      </w:pPr>
    </w:p>
    <w:p w14:paraId="2CC1D8E5">
      <w:pPr>
        <w:numPr>
          <w:ilvl w:val="0"/>
          <w:numId w:val="1"/>
        </w:num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公告</w:t>
      </w:r>
    </w:p>
    <w:p w14:paraId="5298E138">
      <w:pPr>
        <w:pStyle w:val="5"/>
        <w:ind w:firstLine="0" w:firstLineChars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</w:rPr>
      </w:pPr>
    </w:p>
    <w:p w14:paraId="114C9EE1">
      <w:pPr>
        <w:pStyle w:val="5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金额在国家规定公开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限额以下，由我司依法依规自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行组织，采用简易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方式确定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中选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单位。</w:t>
      </w:r>
    </w:p>
    <w:p w14:paraId="47245469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项目概况</w:t>
      </w:r>
    </w:p>
    <w:p w14:paraId="18BA21BF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1、项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目名称：岳阳邦盛实业有限公司办公室改造；</w:t>
      </w:r>
    </w:p>
    <w:p w14:paraId="0F862DE5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地点：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城陵矶临港新区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；</w:t>
      </w:r>
    </w:p>
    <w:p w14:paraId="1AA8D3AA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3、项目基本情况：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三楼办公室改造,详情见附件1；</w:t>
      </w:r>
    </w:p>
    <w:p w14:paraId="471D82A8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4、工期要求：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；</w:t>
      </w:r>
    </w:p>
    <w:p w14:paraId="385F5383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范围：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完成岳阳邦盛实业有限公司三楼办公室改造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；</w:t>
      </w:r>
    </w:p>
    <w:p w14:paraId="4CB1A8DD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要求：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51E96487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比选人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资格要求</w:t>
      </w:r>
    </w:p>
    <w:p w14:paraId="0F6710E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1、具有独立法人资格并依法取得企业营业执照，营业执照处于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有效期；</w:t>
      </w:r>
    </w:p>
    <w:p w14:paraId="1A9A0D72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2、具有相关工程测量服务能力；</w:t>
      </w:r>
    </w:p>
    <w:p w14:paraId="5E94D390">
      <w:pPr>
        <w:pStyle w:val="3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3、无不良信用记录，提供在“信用中国”的查询复印件加盖公章。</w:t>
      </w:r>
    </w:p>
    <w:p w14:paraId="5DA1FD5D">
      <w:pPr>
        <w:pStyle w:val="3"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（信用中国网址：https://www.creditchina.gov.cn/?navPage=0）</w:t>
      </w:r>
    </w:p>
    <w:p w14:paraId="53B09C0A">
      <w:pPr>
        <w:pStyle w:val="3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5699E8B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资格审查</w:t>
      </w:r>
    </w:p>
    <w:p w14:paraId="2C73B774">
      <w:pPr>
        <w:pStyle w:val="3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比选开始时现场核验，提供法定代表人身份证明（非法定代表人参加的须提供授权委托书）、营业执照、信用中国信息报告，现场比选开始时比选人代表须提供身份证原件，资料包含在比选文件中的，可在比选阶段进行核验。</w:t>
      </w:r>
    </w:p>
    <w:p w14:paraId="5ABB2684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办法</w:t>
      </w:r>
    </w:p>
    <w:p w14:paraId="200C5D66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采用“最低价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自身经营状况结合市场行情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进行报价，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报价格式见附件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，报价文件中总价和各子项单价均不得超过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比选控制价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清单金额（</w:t>
      </w:r>
      <w:r>
        <w:rPr>
          <w:rFonts w:hint="eastAsia" w:ascii="仿宋_GB2312" w:hAnsi="仿宋_GB2312" w:eastAsia="仿宋_GB2312" w:cs="仿宋_GB2312"/>
          <w:sz w:val="28"/>
          <w:szCs w:val="28"/>
        </w:rPr>
        <w:t>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比选人</w:t>
      </w:r>
      <w:r>
        <w:rPr>
          <w:rFonts w:hint="eastAsia" w:ascii="仿宋_GB2312" w:hAnsi="仿宋_GB2312" w:eastAsia="仿宋_GB2312" w:cs="仿宋_GB2312"/>
          <w:sz w:val="28"/>
          <w:szCs w:val="28"/>
        </w:rPr>
        <w:t>认为预算清单中价格有误，须在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比选开始</w:t>
      </w:r>
      <w:r>
        <w:rPr>
          <w:rFonts w:hint="eastAsia" w:ascii="仿宋_GB2312" w:hAnsi="仿宋_GB2312" w:eastAsia="仿宋_GB2312" w:cs="仿宋_GB2312"/>
          <w:sz w:val="28"/>
          <w:szCs w:val="28"/>
        </w:rPr>
        <w:t>前规定的时间内向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</w:rPr>
        <w:t>人提出质疑，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</w:rPr>
        <w:t>人核实的回复意见执行）。</w:t>
      </w:r>
    </w:p>
    <w:p w14:paraId="0BAB21AF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  <w:t>文件获取</w:t>
      </w:r>
    </w:p>
    <w:p w14:paraId="067F2DAA">
      <w:pPr>
        <w:adjustRightInd w:val="0"/>
        <w:snapToGrid w:val="0"/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  <w:highlight w:val="gree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凡有意参加本次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的单位，请于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日至202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登录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岳阳邦盛实业有限公司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官网（http://www.yueyangbangsheng.com/）下载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文件和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相关附件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6CA2668D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文件递交</w:t>
      </w:r>
    </w:p>
    <w:p w14:paraId="22CF09CC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文件须包含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法定代表人身份证明（非法定代表人参与比选的须提供授权委托书）、</w:t>
      </w:r>
      <w:r>
        <w:rPr>
          <w:rFonts w:hint="eastAsia" w:ascii="仿宋_GB2312" w:hAnsi="仿宋_GB2312" w:eastAsia="仿宋_GB2312" w:cs="仿宋_GB2312"/>
          <w:sz w:val="28"/>
          <w:szCs w:val="28"/>
        </w:rPr>
        <w:t>营业执照、资质证书、“信用中国”的查询报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告、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清单（以上复印件须加盖公章），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文件递交的截止时间及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eastAsia="zh-CN"/>
        </w:rPr>
        <w:t>比选开始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时间为202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分，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eastAsia="zh-CN"/>
        </w:rPr>
        <w:t>比选开始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地点为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岳阳邦盛实业有限公司2楼会议室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76DF7818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发布公告的媒介</w:t>
      </w:r>
    </w:p>
    <w:p w14:paraId="5430418C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公告在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岳阳邦盛实业有限公司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官网（http://www.yueyangbangsheng.com/）发布。</w:t>
      </w:r>
    </w:p>
    <w:p w14:paraId="315741DF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比选小组</w:t>
      </w:r>
    </w:p>
    <w:p w14:paraId="6584648E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本次比选比选小组成员：在比选开始前1天，由我司比选领导小组审定。</w:t>
      </w:r>
    </w:p>
    <w:p w14:paraId="5320E72D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其它</w:t>
      </w:r>
    </w:p>
    <w:p w14:paraId="427CA5E1">
      <w:pPr>
        <w:pStyle w:val="3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单位须遵守我司相关管理制度，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后一周内与我公司签订合同，如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人违反我公司相关规定，将列入黑名单，5年内不允许再参与本司业务，并按我司制度进行相应处罚。</w:t>
      </w:r>
    </w:p>
    <w:p w14:paraId="3629CFAE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  <w:t>联系方式</w:t>
      </w:r>
    </w:p>
    <w:p w14:paraId="28C614AF">
      <w:pPr>
        <w:pStyle w:val="3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招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人：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岳阳邦盛实业有限公司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</w:t>
      </w:r>
    </w:p>
    <w:p w14:paraId="14F1C233">
      <w:pPr>
        <w:pStyle w:val="3"/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地    址： 湖南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岳阳临港高新区</w:t>
      </w:r>
    </w:p>
    <w:p w14:paraId="789E2BE1">
      <w:pPr>
        <w:pStyle w:val="3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联 系 人：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管女士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</w:t>
      </w:r>
    </w:p>
    <w:p w14:paraId="2FBF820C">
      <w:pPr>
        <w:pStyle w:val="3"/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电    话：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19373066805</w:t>
      </w:r>
    </w:p>
    <w:p w14:paraId="6C08BA0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4F8919A2">
      <w:pPr>
        <w:rPr>
          <w:rFonts w:hint="eastAsia"/>
        </w:rPr>
      </w:pPr>
    </w:p>
    <w:p w14:paraId="75AA0A02">
      <w:pPr>
        <w:widowControl/>
        <w:jc w:val="center"/>
        <w:outlineLvl w:val="0"/>
        <w:rPr>
          <w:rFonts w:hint="eastAsia" w:ascii="仿宋_GB2312" w:hAnsi="仿宋_GB2312" w:eastAsia="仿宋_GB2312" w:cs="仿宋_GB2312"/>
          <w:b/>
          <w:sz w:val="36"/>
          <w:szCs w:val="36"/>
        </w:rPr>
      </w:pPr>
      <w:bookmarkStart w:id="0" w:name="_Toc1533"/>
      <w:bookmarkStart w:id="1" w:name="_Toc6728"/>
      <w:bookmarkStart w:id="2" w:name="_Toc5650"/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第二章  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比选人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须知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page" w:tblpX="1909" w:tblpY="288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0"/>
        <w:gridCol w:w="6096"/>
      </w:tblGrid>
      <w:tr w14:paraId="5DD8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</w:trPr>
        <w:tc>
          <w:tcPr>
            <w:tcW w:w="1065" w:type="dxa"/>
            <w:noWrap/>
            <w:vAlign w:val="center"/>
          </w:tcPr>
          <w:p w14:paraId="7C90C7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条款号</w:t>
            </w:r>
          </w:p>
        </w:tc>
        <w:tc>
          <w:tcPr>
            <w:tcW w:w="1770" w:type="dxa"/>
            <w:noWrap/>
            <w:vAlign w:val="center"/>
          </w:tcPr>
          <w:p w14:paraId="34F2D1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条款名称</w:t>
            </w:r>
          </w:p>
        </w:tc>
        <w:tc>
          <w:tcPr>
            <w:tcW w:w="6096" w:type="dxa"/>
            <w:noWrap/>
            <w:vAlign w:val="center"/>
          </w:tcPr>
          <w:p w14:paraId="3B926966">
            <w:pPr>
              <w:ind w:left="-103" w:leftChars="-49" w:firstLine="562" w:firstLineChars="201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编列内容</w:t>
            </w:r>
          </w:p>
        </w:tc>
      </w:tr>
      <w:tr w14:paraId="4D8C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065" w:type="dxa"/>
            <w:noWrap/>
            <w:vAlign w:val="center"/>
          </w:tcPr>
          <w:p w14:paraId="1D9AE4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770" w:type="dxa"/>
            <w:noWrap/>
            <w:vAlign w:val="center"/>
          </w:tcPr>
          <w:p w14:paraId="2B8DB45A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是否接受</w:t>
            </w:r>
          </w:p>
          <w:p w14:paraId="3875CFF9">
            <w:pPr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</w:p>
        </w:tc>
        <w:tc>
          <w:tcPr>
            <w:tcW w:w="6096" w:type="dxa"/>
            <w:noWrap/>
            <w:vAlign w:val="center"/>
          </w:tcPr>
          <w:p w14:paraId="6BC5A7D8">
            <w:pPr>
              <w:rPr>
                <w:rFonts w:hint="eastAsia" w:ascii="仿宋_GB2312" w:hAnsi="仿宋_GB2312" w:eastAsia="仿宋_GB2312" w:cs="仿宋_GB2312"/>
                <w:strike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不接受。</w:t>
            </w:r>
          </w:p>
        </w:tc>
      </w:tr>
      <w:tr w14:paraId="1E9A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065" w:type="dxa"/>
            <w:noWrap/>
            <w:vAlign w:val="center"/>
          </w:tcPr>
          <w:p w14:paraId="4D870E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770" w:type="dxa"/>
            <w:noWrap/>
            <w:vAlign w:val="center"/>
          </w:tcPr>
          <w:p w14:paraId="57939772">
            <w:pPr>
              <w:jc w:val="center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踏勘现场</w:t>
            </w:r>
          </w:p>
        </w:tc>
        <w:tc>
          <w:tcPr>
            <w:tcW w:w="6096" w:type="dxa"/>
            <w:noWrap/>
            <w:vAlign w:val="center"/>
          </w:tcPr>
          <w:p w14:paraId="027431C2">
            <w:pPr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不组织。</w:t>
            </w:r>
          </w:p>
        </w:tc>
      </w:tr>
      <w:tr w14:paraId="1803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65" w:type="dxa"/>
            <w:noWrap/>
            <w:vAlign w:val="center"/>
          </w:tcPr>
          <w:p w14:paraId="12F17C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770" w:type="dxa"/>
            <w:noWrap/>
            <w:vAlign w:val="center"/>
          </w:tcPr>
          <w:p w14:paraId="2676DE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  包</w:t>
            </w:r>
          </w:p>
        </w:tc>
        <w:tc>
          <w:tcPr>
            <w:tcW w:w="6096" w:type="dxa"/>
            <w:noWrap/>
            <w:vAlign w:val="center"/>
          </w:tcPr>
          <w:p w14:paraId="1B656A2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不允许。</w:t>
            </w:r>
          </w:p>
        </w:tc>
      </w:tr>
      <w:tr w14:paraId="0769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65" w:type="dxa"/>
            <w:noWrap/>
            <w:vAlign w:val="center"/>
          </w:tcPr>
          <w:p w14:paraId="22C529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770" w:type="dxa"/>
            <w:noWrap/>
            <w:vAlign w:val="center"/>
          </w:tcPr>
          <w:p w14:paraId="3DC71F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要求澄清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文件的时间和方式</w:t>
            </w:r>
          </w:p>
        </w:tc>
        <w:tc>
          <w:tcPr>
            <w:tcW w:w="6096" w:type="dxa"/>
            <w:noWrap/>
            <w:vAlign w:val="center"/>
          </w:tcPr>
          <w:p w14:paraId="1BA0A682">
            <w:pP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截止时间：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日17时00分 。</w:t>
            </w:r>
          </w:p>
          <w:p w14:paraId="6F82A0A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邮件发送。</w:t>
            </w:r>
          </w:p>
        </w:tc>
      </w:tr>
      <w:tr w14:paraId="480F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65" w:type="dxa"/>
            <w:noWrap/>
            <w:vAlign w:val="center"/>
          </w:tcPr>
          <w:p w14:paraId="7E777A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770" w:type="dxa"/>
            <w:noWrap/>
            <w:vAlign w:val="center"/>
          </w:tcPr>
          <w:p w14:paraId="250D0E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截止时间</w:t>
            </w:r>
          </w:p>
        </w:tc>
        <w:tc>
          <w:tcPr>
            <w:tcW w:w="6096" w:type="dxa"/>
            <w:noWrap/>
            <w:vAlign w:val="center"/>
          </w:tcPr>
          <w:p w14:paraId="197E66C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分。</w:t>
            </w:r>
          </w:p>
        </w:tc>
      </w:tr>
      <w:tr w14:paraId="3628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65" w:type="dxa"/>
            <w:noWrap/>
            <w:vAlign w:val="center"/>
          </w:tcPr>
          <w:p w14:paraId="273380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770" w:type="dxa"/>
            <w:noWrap/>
            <w:vAlign w:val="center"/>
          </w:tcPr>
          <w:p w14:paraId="365FAB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比选开始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时间、地点</w:t>
            </w:r>
          </w:p>
        </w:tc>
        <w:tc>
          <w:tcPr>
            <w:tcW w:w="6096" w:type="dxa"/>
            <w:noWrap/>
            <w:vAlign w:val="center"/>
          </w:tcPr>
          <w:p w14:paraId="307A6FC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28"/>
                <w:sz w:val="28"/>
                <w:szCs w:val="28"/>
                <w:lang w:val="en-US" w:eastAsia="zh-CN" w:bidi="ar-SA"/>
              </w:rPr>
              <w:t>同比选截止时间，比选开始及比选文件递交地点（为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岳阳邦盛实业有限公司2楼会议室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28"/>
                <w:sz w:val="28"/>
                <w:szCs w:val="28"/>
                <w:lang w:val="en-US" w:eastAsia="zh-CN" w:bidi="ar-SA"/>
              </w:rPr>
              <w:t>）。</w:t>
            </w:r>
          </w:p>
        </w:tc>
      </w:tr>
      <w:tr w14:paraId="4165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65" w:type="dxa"/>
            <w:noWrap/>
            <w:vAlign w:val="center"/>
          </w:tcPr>
          <w:p w14:paraId="77195D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770" w:type="dxa"/>
            <w:noWrap/>
            <w:vAlign w:val="center"/>
          </w:tcPr>
          <w:p w14:paraId="6FF6C8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澄清和修改</w:t>
            </w:r>
          </w:p>
          <w:p w14:paraId="250348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文件的</w:t>
            </w:r>
          </w:p>
          <w:p w14:paraId="08A72E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方式</w:t>
            </w:r>
          </w:p>
        </w:tc>
        <w:tc>
          <w:tcPr>
            <w:tcW w:w="6096" w:type="dxa"/>
            <w:noWrap/>
            <w:vAlign w:val="center"/>
          </w:tcPr>
          <w:p w14:paraId="3897911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在岳阳邦盛实业有限公司官网上发布。</w:t>
            </w:r>
          </w:p>
        </w:tc>
      </w:tr>
      <w:tr w14:paraId="4AEA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65" w:type="dxa"/>
            <w:noWrap/>
            <w:vAlign w:val="center"/>
          </w:tcPr>
          <w:p w14:paraId="336407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770" w:type="dxa"/>
            <w:noWrap/>
            <w:vAlign w:val="center"/>
          </w:tcPr>
          <w:p w14:paraId="513862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是否允许递交备选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</w:t>
            </w:r>
          </w:p>
        </w:tc>
        <w:tc>
          <w:tcPr>
            <w:tcW w:w="6096" w:type="dxa"/>
            <w:noWrap/>
            <w:vAlign w:val="center"/>
          </w:tcPr>
          <w:p w14:paraId="135EB9B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不允许。</w:t>
            </w:r>
          </w:p>
        </w:tc>
      </w:tr>
      <w:tr w14:paraId="635F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5" w:type="dxa"/>
            <w:noWrap/>
            <w:vAlign w:val="center"/>
          </w:tcPr>
          <w:p w14:paraId="493FAC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770" w:type="dxa"/>
            <w:noWrap/>
            <w:vAlign w:val="center"/>
          </w:tcPr>
          <w:p w14:paraId="1CD11D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签字和（或）盖章要求</w:t>
            </w:r>
          </w:p>
        </w:tc>
        <w:tc>
          <w:tcPr>
            <w:tcW w:w="6096" w:type="dxa"/>
            <w:noWrap/>
            <w:vAlign w:val="center"/>
          </w:tcPr>
          <w:p w14:paraId="10A27B6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文件应当并加盖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的单位公章。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加盖的单位公章与其营业执照的单位名称应当一致。</w:t>
            </w:r>
          </w:p>
        </w:tc>
      </w:tr>
      <w:tr w14:paraId="377D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5" w:type="dxa"/>
            <w:noWrap/>
            <w:vAlign w:val="center"/>
          </w:tcPr>
          <w:p w14:paraId="5C7F1D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770" w:type="dxa"/>
            <w:noWrap/>
            <w:vAlign w:val="center"/>
          </w:tcPr>
          <w:p w14:paraId="0034DE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文件份数</w:t>
            </w:r>
          </w:p>
        </w:tc>
        <w:tc>
          <w:tcPr>
            <w:tcW w:w="6096" w:type="dxa"/>
            <w:noWrap/>
            <w:vAlign w:val="center"/>
          </w:tcPr>
          <w:p w14:paraId="227A8920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比选开始时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，需提供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套完整的纸质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正本一份，副本一份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46E9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65" w:type="dxa"/>
            <w:noWrap/>
            <w:vAlign w:val="center"/>
          </w:tcPr>
          <w:p w14:paraId="1CB629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770" w:type="dxa"/>
            <w:noWrap/>
            <w:vAlign w:val="center"/>
          </w:tcPr>
          <w:p w14:paraId="2A494F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装订要求</w:t>
            </w:r>
          </w:p>
        </w:tc>
        <w:tc>
          <w:tcPr>
            <w:tcW w:w="6096" w:type="dxa"/>
            <w:noWrap/>
            <w:vAlign w:val="center"/>
          </w:tcPr>
          <w:p w14:paraId="09D8895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胶装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文件袋密封并贴封条</w:t>
            </w:r>
          </w:p>
        </w:tc>
      </w:tr>
      <w:tr w14:paraId="3744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5" w:type="dxa"/>
            <w:noWrap/>
            <w:vAlign w:val="center"/>
          </w:tcPr>
          <w:p w14:paraId="35386F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770" w:type="dxa"/>
            <w:noWrap/>
            <w:vAlign w:val="center"/>
          </w:tcPr>
          <w:p w14:paraId="033278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是否退还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</w:t>
            </w:r>
          </w:p>
        </w:tc>
        <w:tc>
          <w:tcPr>
            <w:tcW w:w="6096" w:type="dxa"/>
            <w:noWrap/>
            <w:vAlign w:val="center"/>
          </w:tcPr>
          <w:p w14:paraId="30CDACE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否。</w:t>
            </w:r>
          </w:p>
        </w:tc>
      </w:tr>
      <w:tr w14:paraId="5E10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65" w:type="dxa"/>
            <w:noWrap/>
            <w:vAlign w:val="center"/>
          </w:tcPr>
          <w:p w14:paraId="77A17C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770" w:type="dxa"/>
            <w:noWrap/>
            <w:vAlign w:val="center"/>
          </w:tcPr>
          <w:p w14:paraId="63293F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比选小组的组建</w:t>
            </w:r>
          </w:p>
        </w:tc>
        <w:tc>
          <w:tcPr>
            <w:tcW w:w="6096" w:type="dxa"/>
            <w:noWrap/>
            <w:vAlign w:val="center"/>
          </w:tcPr>
          <w:p w14:paraId="2414717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比选小组成员在比选开始前1天，由公司比选领导小组审定。</w:t>
            </w:r>
          </w:p>
        </w:tc>
      </w:tr>
      <w:tr w14:paraId="05DA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65" w:type="dxa"/>
            <w:noWrap/>
            <w:vAlign w:val="center"/>
          </w:tcPr>
          <w:p w14:paraId="08B094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770" w:type="dxa"/>
            <w:noWrap/>
            <w:vAlign w:val="center"/>
          </w:tcPr>
          <w:p w14:paraId="4465EF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候选人排序和确定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人方式</w:t>
            </w:r>
          </w:p>
        </w:tc>
        <w:tc>
          <w:tcPr>
            <w:tcW w:w="6096" w:type="dxa"/>
            <w:noWrap/>
            <w:vAlign w:val="center"/>
          </w:tcPr>
          <w:p w14:paraId="72806AB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highlight w:val="none"/>
                <w:lang w:val="en-US" w:eastAsia="zh-CN" w:bidi="ar-SA"/>
              </w:rPr>
              <w:t>本次比选按有效比选报价由低到高确定排序前三名为中选候选人，报价最低者为中选单位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  <w:tr w14:paraId="0072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65" w:type="dxa"/>
            <w:noWrap/>
            <w:vAlign w:val="center"/>
          </w:tcPr>
          <w:p w14:paraId="752E27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770" w:type="dxa"/>
            <w:noWrap/>
            <w:vAlign w:val="center"/>
          </w:tcPr>
          <w:p w14:paraId="24403A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履约担保</w:t>
            </w:r>
          </w:p>
        </w:tc>
        <w:tc>
          <w:tcPr>
            <w:tcW w:w="6096" w:type="dxa"/>
            <w:noWrap/>
            <w:vAlign w:val="center"/>
          </w:tcPr>
          <w:p w14:paraId="7864449D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否</w:t>
            </w:r>
          </w:p>
        </w:tc>
      </w:tr>
      <w:tr w14:paraId="5698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65" w:type="dxa"/>
            <w:noWrap/>
            <w:vAlign w:val="center"/>
          </w:tcPr>
          <w:p w14:paraId="6500DD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770" w:type="dxa"/>
            <w:noWrap/>
            <w:vAlign w:val="center"/>
          </w:tcPr>
          <w:p w14:paraId="3DFA60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  <w:tc>
          <w:tcPr>
            <w:tcW w:w="6096" w:type="dxa"/>
            <w:noWrap/>
            <w:vAlign w:val="center"/>
          </w:tcPr>
          <w:p w14:paraId="3AD1B4C6">
            <w:pPr>
              <w:pStyle w:val="9"/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trike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在满足比文件质量要求的前提下，各比选人结合市场行情及自身经营状况自行报价</w:t>
            </w:r>
          </w:p>
        </w:tc>
      </w:tr>
      <w:tr w14:paraId="573C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65" w:type="dxa"/>
            <w:noWrap/>
            <w:vAlign w:val="center"/>
          </w:tcPr>
          <w:p w14:paraId="6259CB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70" w:type="dxa"/>
            <w:noWrap/>
            <w:vAlign w:val="center"/>
          </w:tcPr>
          <w:p w14:paraId="26AAD5D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公示</w:t>
            </w:r>
          </w:p>
        </w:tc>
        <w:tc>
          <w:tcPr>
            <w:tcW w:w="6096" w:type="dxa"/>
            <w:noWrap/>
            <w:vAlign w:val="center"/>
          </w:tcPr>
          <w:p w14:paraId="363E5D0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候选人在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人官网公示，公示期3个工作日。</w:t>
            </w:r>
          </w:p>
        </w:tc>
      </w:tr>
      <w:tr w14:paraId="74AF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65" w:type="dxa"/>
            <w:noWrap/>
            <w:vAlign w:val="center"/>
          </w:tcPr>
          <w:p w14:paraId="4EFF1A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70" w:type="dxa"/>
            <w:noWrap/>
            <w:vAlign w:val="center"/>
          </w:tcPr>
          <w:p w14:paraId="1398EA9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  督</w:t>
            </w:r>
          </w:p>
        </w:tc>
        <w:tc>
          <w:tcPr>
            <w:tcW w:w="6096" w:type="dxa"/>
            <w:noWrap/>
            <w:vAlign w:val="center"/>
          </w:tcPr>
          <w:p w14:paraId="30127FB6">
            <w:pP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本项目的比选活动接受邀选人公司纪检及相关部门监督。</w:t>
            </w:r>
          </w:p>
        </w:tc>
      </w:tr>
      <w:tr w14:paraId="67E5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5" w:type="dxa"/>
            <w:noWrap/>
            <w:vAlign w:val="center"/>
          </w:tcPr>
          <w:p w14:paraId="013F572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770" w:type="dxa"/>
            <w:noWrap/>
            <w:vAlign w:val="center"/>
          </w:tcPr>
          <w:p w14:paraId="46DD892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</w:t>
            </w:r>
          </w:p>
        </w:tc>
        <w:tc>
          <w:tcPr>
            <w:tcW w:w="6096" w:type="dxa"/>
            <w:noWrap/>
            <w:vAlign w:val="center"/>
          </w:tcPr>
          <w:p w14:paraId="23AA4E9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人须自觉接受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人公司现行管理制度。</w:t>
            </w:r>
          </w:p>
        </w:tc>
      </w:tr>
    </w:tbl>
    <w:p w14:paraId="65541A5E">
      <w:pPr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309A057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default" w:asciiTheme="minorEastAsia" w:hAnsi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2：比选流程</w:t>
      </w:r>
    </w:p>
    <w:p w14:paraId="5AE335E3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比选人签到；</w:t>
      </w:r>
    </w:p>
    <w:p w14:paraId="40851B68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比选小组成员（姓名）介绍项目基本情况及注意事项；</w:t>
      </w:r>
    </w:p>
    <w:p w14:paraId="53710D99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比选人根据签到顺序依次递交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代表人身份证明（非法定代表人参与比选的须提供授权委托书）、营业执照、“信用中国”的查询报告（以上文件须加盖公章）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，由比选小组成员（姓名）收集。</w:t>
      </w:r>
    </w:p>
    <w:p w14:paraId="1248962C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比选小组全体成员当场对比选人提交资料进行检查，由比选小组成员（姓名）当场宣布有效比选人名单。</w:t>
      </w:r>
    </w:p>
    <w:p w14:paraId="42CF9006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各有效比选人根据签到顺序依次递交报价文件，由比选小组成员（姓名）收集，比选小组成员（姓名）当场宣读报价，比选小组成员（姓名）记录，经公司纪检人员（姓名）确认后，有效比选人对报价结果签字确认；</w:t>
      </w:r>
    </w:p>
    <w:p w14:paraId="59470761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各有效比选人对其他比选人报价如有疑异，现场核验，由比选小组作出评定；</w:t>
      </w:r>
    </w:p>
    <w:p w14:paraId="07843C16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比选结果经各方确认无误后，比选小组各成员签字确认。</w:t>
      </w:r>
    </w:p>
    <w:p w14:paraId="2CBCFAC0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比选小组组长宣布中选候选人名单，比选结束，各比选人离场。</w:t>
      </w:r>
    </w:p>
    <w:p w14:paraId="2A9D8B98">
      <w:pPr>
        <w:pStyle w:val="5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06F55FA4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0B671F62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66303ADF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706D3BB4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0CC74CB6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FBB37A6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28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  <w:t>比选人签到表</w:t>
      </w:r>
    </w:p>
    <w:p w14:paraId="24BE7A3B">
      <w:pPr>
        <w:pStyle w:val="3"/>
        <w:rPr>
          <w:rFonts w:hint="eastAsia"/>
        </w:rPr>
      </w:pPr>
    </w:p>
    <w:p w14:paraId="2735104E">
      <w:pPr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地点：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岳阳邦盛实业有限公司2楼会议室</w:t>
      </w:r>
      <w:r>
        <w:rPr>
          <w:rFonts w:hint="eastAsia" w:ascii="仿宋_GB2312" w:hAnsi="宋体" w:eastAsia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2026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 xml:space="preserve">日                        </w:t>
      </w:r>
    </w:p>
    <w:tbl>
      <w:tblPr>
        <w:tblStyle w:val="6"/>
        <w:tblW w:w="89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080"/>
        <w:gridCol w:w="1530"/>
        <w:gridCol w:w="2010"/>
      </w:tblGrid>
      <w:tr w14:paraId="0481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28292F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   名</w:t>
            </w:r>
          </w:p>
        </w:tc>
        <w:tc>
          <w:tcPr>
            <w:tcW w:w="4080" w:type="dxa"/>
            <w:noWrap w:val="0"/>
            <w:vAlign w:val="center"/>
          </w:tcPr>
          <w:p w14:paraId="591049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   位</w:t>
            </w:r>
          </w:p>
        </w:tc>
        <w:tc>
          <w:tcPr>
            <w:tcW w:w="1530" w:type="dxa"/>
            <w:noWrap w:val="0"/>
            <w:vAlign w:val="center"/>
          </w:tcPr>
          <w:p w14:paraId="24E3FD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10" w:type="dxa"/>
            <w:noWrap w:val="0"/>
            <w:vAlign w:val="center"/>
          </w:tcPr>
          <w:p w14:paraId="188781F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签名</w:t>
            </w:r>
          </w:p>
        </w:tc>
      </w:tr>
      <w:tr w14:paraId="6E21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107CEAA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7ABB9B3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EC8082B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561DA3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F46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4F92073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12737B7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B6FBBA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319120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D77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0361731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50C4AD62">
            <w:pPr>
              <w:tabs>
                <w:tab w:val="left" w:pos="3790"/>
              </w:tabs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BAC9D9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07E9632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3B58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713755C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79FCB6E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08F383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BDB9EB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4265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59163D1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186A297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C68F9C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6A54EB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A10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2AD3C36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5415F6C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CE87C3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5E3A36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0D2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650BF90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69E7C72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C6FD7E2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BC5AB9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0D09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0B7019D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04E96D0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079F30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023289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17F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18EB74D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17E9EFA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5F36D5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AD4372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0217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5F9127E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7CBD7C1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FC2A7DB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141663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C47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5CD0318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7AE841A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E9E6E4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377A581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4AA4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05F0B48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5DCBA6A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CF8D2F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31AAC1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348C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12346BF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61CCCF1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FDCC46B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0604BF2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0BB6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3F3BE8A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046EBB9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D6388E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30F696E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3D13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33CA544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7F42414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BB47E0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15D791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 w14:paraId="44DFECEB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</w:pPr>
    </w:p>
    <w:p w14:paraId="5D2C62F5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</w:pPr>
    </w:p>
    <w:p w14:paraId="1AFDBCF2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</w:pPr>
    </w:p>
    <w:p w14:paraId="29EB4B95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  <w:t>比选小组签到表</w:t>
      </w:r>
    </w:p>
    <w:p w14:paraId="03B316E0">
      <w:pPr>
        <w:pStyle w:val="3"/>
        <w:rPr>
          <w:rFonts w:hint="eastAsia"/>
        </w:rPr>
      </w:pPr>
    </w:p>
    <w:p w14:paraId="65DB2963">
      <w:pPr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地点：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岳阳邦盛实业有限公司2楼会议室</w:t>
      </w:r>
      <w:r>
        <w:rPr>
          <w:rFonts w:hint="eastAsia" w:ascii="仿宋_GB2312" w:hAnsi="宋体" w:eastAsia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2026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 xml:space="preserve">日                        </w:t>
      </w:r>
    </w:p>
    <w:tbl>
      <w:tblPr>
        <w:tblStyle w:val="6"/>
        <w:tblW w:w="866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4440"/>
        <w:gridCol w:w="2265"/>
      </w:tblGrid>
      <w:tr w14:paraId="1DEB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7AD89B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   名</w:t>
            </w:r>
          </w:p>
        </w:tc>
        <w:tc>
          <w:tcPr>
            <w:tcW w:w="4440" w:type="dxa"/>
            <w:noWrap w:val="0"/>
            <w:vAlign w:val="center"/>
          </w:tcPr>
          <w:p w14:paraId="79EC7B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265" w:type="dxa"/>
            <w:noWrap w:val="0"/>
            <w:vAlign w:val="center"/>
          </w:tcPr>
          <w:p w14:paraId="00185D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</w:tr>
      <w:tr w14:paraId="4589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6F2C1D9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5620A19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FC083D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3E9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6" w:type="dxa"/>
            <w:noWrap w:val="0"/>
            <w:vAlign w:val="center"/>
          </w:tcPr>
          <w:p w14:paraId="5FE8838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594881A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45570F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D47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055C62F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10F6D3A3">
            <w:pPr>
              <w:tabs>
                <w:tab w:val="left" w:pos="3790"/>
              </w:tabs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8DBB51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400A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2252A95B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6D5760EB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4CA383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342F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5C6AB86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0B679B2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57BF84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3D5F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40FAAA8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0D2CC1E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F1C79B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47DC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40D93BD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31971C0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086FD4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CA2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63A2097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266DFD2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9F0BBB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6FEF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036435C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05D5B0F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203ECA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21A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6D60CA5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7239D26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BB1A8BB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3159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78DDC02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4975350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773196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4FF2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0730D8A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0FD4128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33F35D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359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5514128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3D9A459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6A7CD0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 w14:paraId="49124593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</w:pPr>
    </w:p>
    <w:p w14:paraId="27FAC9A1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</w:pPr>
    </w:p>
    <w:p w14:paraId="54886141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</w:pPr>
    </w:p>
    <w:p w14:paraId="1C9BA09E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E6D0CD9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</w:pPr>
    </w:p>
    <w:p w14:paraId="49223CC6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  <w:t>报价登记表</w:t>
      </w:r>
    </w:p>
    <w:p w14:paraId="739ECBC2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</w:pPr>
    </w:p>
    <w:tbl>
      <w:tblPr>
        <w:tblStyle w:val="6"/>
        <w:tblW w:w="138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644"/>
        <w:gridCol w:w="1918"/>
        <w:gridCol w:w="1800"/>
        <w:gridCol w:w="2520"/>
        <w:gridCol w:w="1440"/>
        <w:gridCol w:w="1560"/>
      </w:tblGrid>
      <w:tr w14:paraId="7CD5B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5338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C2E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2F71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总价/元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E95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640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D490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排序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0C8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 w14:paraId="0EBF3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7750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FB8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7A1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B1F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C5B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CE3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45D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66BB9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536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0090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39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1B2F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B6B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F6B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5987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3D435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03F5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7B39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639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225E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B96B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FDC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6800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1E973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A77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55B7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0E6A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329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434F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DE23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F282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6329A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188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2A7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E79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954B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472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EE69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BADA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73264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0475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FC2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B65D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F0F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0ED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2B63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C316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08CD2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1F4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72CB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AAE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CEA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3E52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234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B37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</w:tbl>
    <w:p w14:paraId="64EABAF7"/>
    <w:p w14:paraId="7528010B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7FDF5F55">
      <w:pPr>
        <w:adjustRightInd w:val="0"/>
        <w:snapToGrid w:val="0"/>
        <w:spacing w:line="360" w:lineRule="auto"/>
        <w:jc w:val="both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510AF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2C411"/>
    <w:multiLevelType w:val="singleLevel"/>
    <w:tmpl w:val="C052C411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C9E00282"/>
    <w:multiLevelType w:val="singleLevel"/>
    <w:tmpl w:val="C9E0028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C46C4EC"/>
    <w:multiLevelType w:val="singleLevel"/>
    <w:tmpl w:val="0C46C4EC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90055"/>
    <w:rsid w:val="0DFA4A3B"/>
    <w:rsid w:val="23CF4C8B"/>
    <w:rsid w:val="3AD3347B"/>
    <w:rsid w:val="41B21655"/>
    <w:rsid w:val="4C046352"/>
    <w:rsid w:val="50A24261"/>
    <w:rsid w:val="66E67534"/>
    <w:rsid w:val="771F0513"/>
    <w:rsid w:val="77D53B88"/>
    <w:rsid w:val="7929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adjustRightInd w:val="0"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1927</Words>
  <Characters>2079</Characters>
  <Lines>0</Lines>
  <Paragraphs>0</Paragraphs>
  <TotalTime>25</TotalTime>
  <ScaleCrop>false</ScaleCrop>
  <LinksUpToDate>false</LinksUpToDate>
  <CharactersWithSpaces>2230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2025-12-29T15:22:00Z</dcterms:created>
  <dc:creator>L</dc:creator>
  <cp:lastModifiedBy>ld</cp:lastModifiedBy>
  <dcterms:modified xsi:type="dcterms:W3CDTF">2026-05-28T02:28:27Z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8AB06C70A8FC48DA95EAAEC8B5E7BE70_13</vt:lpwstr>
  </property>
  <property fmtid="{D5CDD505-2E9C-101B-9397-08002B2CF9AE}" pid="4" name="KSOTemplateDocerSaveRecord">
    <vt:lpwstr>eyJoZGlkIjoiMWVkZjQyYTAyYWFkNjU5YTAzZDAxNDE3YjMwMjU1N2IiLCJ1c2VySWQiOiIyNTM2MTA2OTYifQ==</vt:lpwstr>
  </property>
</Properties>
</file>